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0C0" w:rsidRPr="0016679D" w:rsidRDefault="005260C0" w:rsidP="005C11EE">
      <w:pPr>
        <w:suppressAutoHyphens/>
        <w:jc w:val="center"/>
        <w:rPr>
          <w:b/>
          <w:sz w:val="24"/>
          <w:szCs w:val="24"/>
        </w:rPr>
      </w:pPr>
      <w:r w:rsidRPr="0016679D">
        <w:rPr>
          <w:b/>
          <w:sz w:val="24"/>
          <w:szCs w:val="24"/>
        </w:rPr>
        <w:t>ТЕХНИЧЕСКОЕ ЗАДАНИЕ</w:t>
      </w:r>
    </w:p>
    <w:p w:rsidR="00A51235" w:rsidRPr="006C0A57" w:rsidRDefault="005260C0" w:rsidP="005C11EE">
      <w:pPr>
        <w:suppressAutoHyphens/>
        <w:jc w:val="center"/>
        <w:rPr>
          <w:b/>
          <w:sz w:val="24"/>
          <w:szCs w:val="24"/>
        </w:rPr>
      </w:pPr>
      <w:r w:rsidRPr="006C0A57">
        <w:rPr>
          <w:b/>
          <w:sz w:val="24"/>
          <w:szCs w:val="24"/>
        </w:rPr>
        <w:t xml:space="preserve">на открытый запрос предложений по выбору исполнителя работ </w:t>
      </w:r>
      <w:proofErr w:type="gramStart"/>
      <w:r w:rsidR="00A51235" w:rsidRPr="006C0A57">
        <w:rPr>
          <w:b/>
          <w:sz w:val="24"/>
          <w:szCs w:val="24"/>
        </w:rPr>
        <w:t>на</w:t>
      </w:r>
      <w:proofErr w:type="gramEnd"/>
      <w:r w:rsidR="00A51235" w:rsidRPr="006C0A57">
        <w:rPr>
          <w:b/>
          <w:sz w:val="24"/>
          <w:szCs w:val="24"/>
        </w:rPr>
        <w:t xml:space="preserve"> </w:t>
      </w:r>
    </w:p>
    <w:p w:rsidR="00A51235" w:rsidRPr="006C0A57" w:rsidRDefault="00A51235" w:rsidP="0016679D">
      <w:pPr>
        <w:suppressAutoHyphens/>
        <w:jc w:val="center"/>
        <w:rPr>
          <w:b/>
          <w:sz w:val="24"/>
          <w:szCs w:val="24"/>
        </w:rPr>
      </w:pPr>
      <w:r w:rsidRPr="006C0A57">
        <w:rPr>
          <w:b/>
          <w:sz w:val="24"/>
          <w:szCs w:val="24"/>
        </w:rPr>
        <w:t>«</w:t>
      </w:r>
      <w:r w:rsidR="008C7107">
        <w:rPr>
          <w:b/>
          <w:sz w:val="24"/>
          <w:szCs w:val="24"/>
        </w:rPr>
        <w:t>Ремонт, калибровка, поверка и техн</w:t>
      </w:r>
      <w:r w:rsidR="008C55E8">
        <w:rPr>
          <w:b/>
          <w:sz w:val="24"/>
          <w:szCs w:val="24"/>
        </w:rPr>
        <w:t>ическое обслуживание контрольно-</w:t>
      </w:r>
      <w:bookmarkStart w:id="0" w:name="_GoBack"/>
      <w:bookmarkEnd w:id="0"/>
      <w:r w:rsidR="008C7107">
        <w:rPr>
          <w:b/>
          <w:sz w:val="24"/>
          <w:szCs w:val="24"/>
        </w:rPr>
        <w:t>измерительных приборов и СИ виброскорости ИП 121 на ТГ-3,4,5</w:t>
      </w:r>
      <w:r w:rsidR="009C5384">
        <w:rPr>
          <w:b/>
          <w:sz w:val="24"/>
          <w:szCs w:val="24"/>
        </w:rPr>
        <w:t xml:space="preserve"> </w:t>
      </w:r>
      <w:proofErr w:type="gramStart"/>
      <w:r w:rsidR="009C5384">
        <w:rPr>
          <w:b/>
          <w:sz w:val="24"/>
          <w:szCs w:val="24"/>
        </w:rPr>
        <w:t>Первомайской</w:t>
      </w:r>
      <w:proofErr w:type="gramEnd"/>
      <w:r w:rsidR="009C5384" w:rsidRPr="009C5384">
        <w:rPr>
          <w:b/>
          <w:sz w:val="24"/>
          <w:szCs w:val="24"/>
        </w:rPr>
        <w:t xml:space="preserve"> ТЭЦ-14  филиал</w:t>
      </w:r>
      <w:r w:rsidR="009C5384">
        <w:rPr>
          <w:b/>
          <w:sz w:val="24"/>
          <w:szCs w:val="24"/>
        </w:rPr>
        <w:t>а</w:t>
      </w:r>
      <w:r w:rsidR="009C5384" w:rsidRPr="009C5384">
        <w:rPr>
          <w:b/>
          <w:sz w:val="24"/>
          <w:szCs w:val="24"/>
        </w:rPr>
        <w:t xml:space="preserve"> «Невский»  ОАО «ТГК-1»</w:t>
      </w:r>
      <w:r w:rsidRPr="006C0A57">
        <w:rPr>
          <w:b/>
          <w:sz w:val="24"/>
          <w:szCs w:val="24"/>
        </w:rPr>
        <w:t xml:space="preserve">    </w:t>
      </w:r>
    </w:p>
    <w:p w:rsidR="005260C0" w:rsidRPr="006C0A57" w:rsidRDefault="00A51235" w:rsidP="00A51235">
      <w:pPr>
        <w:suppressAutoHyphens/>
        <w:jc w:val="center"/>
        <w:rPr>
          <w:b/>
          <w:sz w:val="24"/>
          <w:szCs w:val="24"/>
        </w:rPr>
      </w:pPr>
      <w:r w:rsidRPr="006C0A57">
        <w:rPr>
          <w:b/>
          <w:sz w:val="24"/>
          <w:szCs w:val="24"/>
        </w:rPr>
        <w:t xml:space="preserve">( </w:t>
      </w:r>
      <w:r w:rsidR="005260C0" w:rsidRPr="006C0A57">
        <w:rPr>
          <w:b/>
          <w:sz w:val="24"/>
          <w:szCs w:val="24"/>
        </w:rPr>
        <w:t>номер закупки по ГКПЗ</w:t>
      </w:r>
      <w:r w:rsidRPr="006C0A57">
        <w:rPr>
          <w:b/>
          <w:sz w:val="24"/>
          <w:szCs w:val="24"/>
        </w:rPr>
        <w:t xml:space="preserve">  </w:t>
      </w:r>
      <w:r w:rsidR="008C7107">
        <w:rPr>
          <w:b/>
          <w:sz w:val="24"/>
          <w:szCs w:val="24"/>
        </w:rPr>
        <w:t>1114/2.16-2833</w:t>
      </w:r>
      <w:r w:rsidRPr="006C0A57">
        <w:rPr>
          <w:b/>
          <w:sz w:val="24"/>
          <w:szCs w:val="24"/>
        </w:rPr>
        <w:t>)</w:t>
      </w:r>
    </w:p>
    <w:p w:rsidR="005260C0" w:rsidRPr="006C0A57" w:rsidRDefault="005260C0" w:rsidP="005C11EE">
      <w:pPr>
        <w:suppressAutoHyphens/>
        <w:jc w:val="center"/>
        <w:rPr>
          <w:b/>
          <w:sz w:val="24"/>
          <w:szCs w:val="24"/>
        </w:rPr>
      </w:pPr>
    </w:p>
    <w:p w:rsidR="005260C0" w:rsidRPr="001A127F" w:rsidRDefault="005260C0" w:rsidP="005C11EE">
      <w:pPr>
        <w:suppressAutoHyphens/>
        <w:rPr>
          <w:sz w:val="24"/>
          <w:szCs w:val="24"/>
        </w:rPr>
      </w:pP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Код закупки по ОКДП   </w:t>
      </w:r>
      <w:r w:rsidR="00A41EBB" w:rsidRPr="001A127F">
        <w:rPr>
          <w:sz w:val="24"/>
          <w:szCs w:val="24"/>
          <w:lang w:val="en-US"/>
        </w:rPr>
        <w:t>D</w:t>
      </w:r>
      <w:r w:rsidR="00D87A48">
        <w:rPr>
          <w:sz w:val="24"/>
          <w:szCs w:val="24"/>
        </w:rPr>
        <w:t>311501</w:t>
      </w:r>
      <w:r w:rsidR="00A41EBB" w:rsidRPr="001A127F">
        <w:rPr>
          <w:sz w:val="24"/>
          <w:szCs w:val="24"/>
        </w:rPr>
        <w:t>0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Код закупки по ОКВЭД  </w:t>
      </w:r>
      <w:r w:rsidR="00A41EBB" w:rsidRPr="001A127F">
        <w:rPr>
          <w:sz w:val="24"/>
          <w:szCs w:val="24"/>
        </w:rPr>
        <w:t>D</w:t>
      </w:r>
      <w:r w:rsidR="001F587C">
        <w:rPr>
          <w:sz w:val="24"/>
          <w:szCs w:val="24"/>
          <w:lang w:val="en-US"/>
        </w:rPr>
        <w:t>L</w:t>
      </w:r>
      <w:r w:rsidR="00A41EBB" w:rsidRPr="001A127F">
        <w:rPr>
          <w:sz w:val="24"/>
          <w:szCs w:val="24"/>
        </w:rPr>
        <w:t xml:space="preserve"> 31.10.9; </w:t>
      </w:r>
    </w:p>
    <w:p w:rsidR="00B66EEE" w:rsidRPr="001A127F" w:rsidRDefault="00B66EEE" w:rsidP="00B66EEE">
      <w:pPr>
        <w:suppressAutoHyphens/>
        <w:rPr>
          <w:b/>
          <w:sz w:val="12"/>
          <w:szCs w:val="24"/>
        </w:rPr>
      </w:pPr>
    </w:p>
    <w:p w:rsidR="00D73544" w:rsidRDefault="00B66EEE" w:rsidP="001538B7">
      <w:pPr>
        <w:suppressAutoHyphens/>
        <w:rPr>
          <w:b/>
          <w:sz w:val="24"/>
          <w:szCs w:val="24"/>
        </w:rPr>
      </w:pPr>
      <w:proofErr w:type="gramStart"/>
      <w:r w:rsidRPr="001A127F">
        <w:rPr>
          <w:b/>
          <w:sz w:val="24"/>
          <w:szCs w:val="24"/>
          <w:lang w:val="en-US"/>
        </w:rPr>
        <w:t>I</w:t>
      </w:r>
      <w:r w:rsidRPr="001A127F">
        <w:rPr>
          <w:b/>
          <w:sz w:val="24"/>
          <w:szCs w:val="24"/>
        </w:rPr>
        <w:t>. Общие требования.</w:t>
      </w:r>
      <w:proofErr w:type="gramEnd"/>
    </w:p>
    <w:p w:rsidR="001538B7" w:rsidRPr="001538B7" w:rsidRDefault="00B66EEE" w:rsidP="001538B7">
      <w:pPr>
        <w:suppressAutoHyphens/>
        <w:rPr>
          <w:i/>
          <w:sz w:val="24"/>
          <w:szCs w:val="24"/>
        </w:rPr>
      </w:pPr>
      <w:r w:rsidRPr="001A127F">
        <w:rPr>
          <w:b/>
          <w:sz w:val="24"/>
          <w:szCs w:val="24"/>
        </w:rPr>
        <w:t>Требования к месту выполнения работ:</w:t>
      </w:r>
      <w:r w:rsidRPr="001A127F">
        <w:rPr>
          <w:sz w:val="24"/>
          <w:szCs w:val="24"/>
        </w:rPr>
        <w:t xml:space="preserve"> Санкт-Петербург, ул. </w:t>
      </w:r>
      <w:proofErr w:type="gramStart"/>
      <w:r w:rsidRPr="001A127F">
        <w:rPr>
          <w:sz w:val="24"/>
          <w:szCs w:val="24"/>
        </w:rPr>
        <w:t>Корабельная</w:t>
      </w:r>
      <w:proofErr w:type="gramEnd"/>
      <w:r w:rsidRPr="001A127F">
        <w:rPr>
          <w:sz w:val="24"/>
          <w:szCs w:val="24"/>
        </w:rPr>
        <w:t xml:space="preserve">, 4 Первомайская ТЭЦ-14 </w:t>
      </w:r>
    </w:p>
    <w:p w:rsidR="00B66EEE" w:rsidRPr="009C5384" w:rsidRDefault="00B66EEE" w:rsidP="00B66EEE">
      <w:pPr>
        <w:suppressAutoHyphens/>
        <w:jc w:val="both"/>
        <w:rPr>
          <w:sz w:val="24"/>
          <w:szCs w:val="24"/>
          <w:highlight w:val="yellow"/>
        </w:rPr>
      </w:pPr>
      <w:r w:rsidRPr="009C5384">
        <w:rPr>
          <w:sz w:val="24"/>
          <w:szCs w:val="24"/>
          <w:highlight w:val="yellow"/>
        </w:rPr>
        <w:t xml:space="preserve">Должность, ФИО и контактный телефон ответственного лица, составившего техническое задание: </w:t>
      </w:r>
    </w:p>
    <w:p w:rsidR="00B66EEE" w:rsidRPr="009C5384" w:rsidRDefault="007006CC" w:rsidP="006D5B0E">
      <w:pPr>
        <w:spacing w:before="120" w:line="300" w:lineRule="auto"/>
        <w:rPr>
          <w:sz w:val="24"/>
          <w:szCs w:val="24"/>
          <w:highlight w:val="yellow"/>
        </w:rPr>
      </w:pPr>
      <w:r w:rsidRPr="009C5384">
        <w:rPr>
          <w:sz w:val="24"/>
          <w:szCs w:val="24"/>
          <w:highlight w:val="yellow"/>
        </w:rPr>
        <w:t>Бондарчук Елена Владимировна начальника ОППР   тел. 901-45-27</w:t>
      </w:r>
    </w:p>
    <w:p w:rsidR="00D61310" w:rsidRPr="001538B7" w:rsidRDefault="008C7107" w:rsidP="001538B7">
      <w:pPr>
        <w:spacing w:line="300" w:lineRule="auto"/>
        <w:rPr>
          <w:sz w:val="24"/>
          <w:szCs w:val="24"/>
        </w:rPr>
      </w:pPr>
      <w:r w:rsidRPr="009C5384">
        <w:rPr>
          <w:sz w:val="24"/>
          <w:szCs w:val="24"/>
          <w:highlight w:val="yellow"/>
        </w:rPr>
        <w:t xml:space="preserve">Прокопенко Дмитрий Леонидович начальник </w:t>
      </w:r>
      <w:r w:rsidR="00B66EEE" w:rsidRPr="009C5384">
        <w:rPr>
          <w:sz w:val="24"/>
          <w:szCs w:val="24"/>
          <w:highlight w:val="yellow"/>
        </w:rPr>
        <w:t>Ц</w:t>
      </w:r>
      <w:r w:rsidRPr="009C5384">
        <w:rPr>
          <w:sz w:val="24"/>
          <w:szCs w:val="24"/>
          <w:highlight w:val="yellow"/>
        </w:rPr>
        <w:t>ТАИ  тел. 901-45-85</w:t>
      </w:r>
    </w:p>
    <w:p w:rsidR="00D73544" w:rsidRPr="00D73544" w:rsidRDefault="00B66EEE" w:rsidP="00B66EEE">
      <w:pPr>
        <w:suppressAutoHyphens/>
        <w:rPr>
          <w:b/>
          <w:sz w:val="24"/>
          <w:szCs w:val="24"/>
        </w:rPr>
      </w:pPr>
      <w:r w:rsidRPr="001A127F">
        <w:rPr>
          <w:b/>
          <w:sz w:val="24"/>
          <w:szCs w:val="24"/>
        </w:rPr>
        <w:t>Период выполнения работ:</w:t>
      </w:r>
    </w:p>
    <w:p w:rsidR="00B66EEE" w:rsidRPr="001A127F" w:rsidRDefault="0016679D" w:rsidP="00B66EEE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Начало                </w:t>
      </w:r>
      <w:r w:rsidR="008C7107">
        <w:rPr>
          <w:sz w:val="24"/>
          <w:szCs w:val="24"/>
        </w:rPr>
        <w:t>Апрель</w:t>
      </w:r>
      <w:r>
        <w:rPr>
          <w:sz w:val="24"/>
          <w:szCs w:val="24"/>
        </w:rPr>
        <w:t xml:space="preserve">    </w:t>
      </w:r>
      <w:r w:rsidR="00B66EEE" w:rsidRPr="001A127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307545">
        <w:rPr>
          <w:sz w:val="24"/>
          <w:szCs w:val="24"/>
        </w:rPr>
        <w:t xml:space="preserve">     </w:t>
      </w:r>
      <w:r w:rsidR="00B66EEE" w:rsidRPr="001A127F">
        <w:rPr>
          <w:sz w:val="24"/>
          <w:szCs w:val="24"/>
        </w:rPr>
        <w:t>2013 г.</w:t>
      </w:r>
    </w:p>
    <w:p w:rsidR="00E65FAF" w:rsidRDefault="00307545" w:rsidP="00B66EEE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Окончание          </w:t>
      </w:r>
      <w:r w:rsidR="008C7107">
        <w:rPr>
          <w:sz w:val="24"/>
          <w:szCs w:val="24"/>
        </w:rPr>
        <w:t xml:space="preserve">Октябрь </w:t>
      </w:r>
      <w:r w:rsidR="00B66EEE" w:rsidRPr="001A127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8C7107">
        <w:rPr>
          <w:sz w:val="24"/>
          <w:szCs w:val="24"/>
        </w:rPr>
        <w:t xml:space="preserve">     </w:t>
      </w:r>
      <w:r w:rsidR="00B66EEE" w:rsidRPr="001A127F">
        <w:rPr>
          <w:sz w:val="24"/>
          <w:szCs w:val="24"/>
        </w:rPr>
        <w:t>2013 г.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Расчетная (максимальная) цена закупки – </w:t>
      </w:r>
      <w:r w:rsidR="008C7107">
        <w:rPr>
          <w:sz w:val="24"/>
          <w:szCs w:val="24"/>
        </w:rPr>
        <w:t>7</w:t>
      </w:r>
      <w:r w:rsidR="000C776E" w:rsidRPr="001A127F">
        <w:rPr>
          <w:sz w:val="24"/>
          <w:szCs w:val="24"/>
        </w:rPr>
        <w:t>00</w:t>
      </w:r>
      <w:r w:rsidRPr="001A127F">
        <w:rPr>
          <w:sz w:val="24"/>
          <w:szCs w:val="24"/>
        </w:rPr>
        <w:t xml:space="preserve"> тыс. руб. без учета НДС,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>в том числе: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• стоимость материалов – </w:t>
      </w:r>
      <w:r w:rsidR="000C776E" w:rsidRPr="001A127F">
        <w:rPr>
          <w:sz w:val="24"/>
          <w:szCs w:val="24"/>
        </w:rPr>
        <w:t xml:space="preserve"> </w:t>
      </w:r>
      <w:r w:rsidR="00E65FAF">
        <w:rPr>
          <w:sz w:val="24"/>
          <w:szCs w:val="24"/>
        </w:rPr>
        <w:t>5</w:t>
      </w:r>
      <w:r w:rsidR="0016679D">
        <w:rPr>
          <w:sz w:val="24"/>
          <w:szCs w:val="24"/>
        </w:rPr>
        <w:t>0</w:t>
      </w:r>
      <w:r w:rsidRPr="001A127F">
        <w:rPr>
          <w:sz w:val="24"/>
          <w:szCs w:val="24"/>
        </w:rPr>
        <w:t xml:space="preserve"> тыс. руб. без учёта НДС;</w:t>
      </w:r>
    </w:p>
    <w:p w:rsidR="00307545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• стоимость </w:t>
      </w:r>
      <w:proofErr w:type="spellStart"/>
      <w:r w:rsidRPr="001A127F">
        <w:rPr>
          <w:sz w:val="24"/>
          <w:szCs w:val="24"/>
        </w:rPr>
        <w:t>ЗиП</w:t>
      </w:r>
      <w:proofErr w:type="spellEnd"/>
      <w:r w:rsidRPr="001A127F">
        <w:rPr>
          <w:sz w:val="24"/>
          <w:szCs w:val="24"/>
        </w:rPr>
        <w:t xml:space="preserve"> –</w:t>
      </w:r>
      <w:r w:rsidR="008C7107">
        <w:rPr>
          <w:sz w:val="24"/>
          <w:szCs w:val="24"/>
        </w:rPr>
        <w:t xml:space="preserve"> </w:t>
      </w:r>
      <w:r w:rsidRPr="001A127F">
        <w:rPr>
          <w:sz w:val="24"/>
          <w:szCs w:val="24"/>
        </w:rPr>
        <w:t xml:space="preserve"> 0 тыс. руб. без учёта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1-й квартал - </w:t>
      </w:r>
      <w:r w:rsidR="00307545">
        <w:rPr>
          <w:sz w:val="24"/>
          <w:szCs w:val="24"/>
        </w:rPr>
        <w:t xml:space="preserve">    0</w:t>
      </w:r>
      <w:r w:rsidRPr="001A127F">
        <w:rPr>
          <w:sz w:val="24"/>
          <w:szCs w:val="24"/>
        </w:rPr>
        <w:t xml:space="preserve"> тыс. руб. без учета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2-й квартал – </w:t>
      </w:r>
      <w:r w:rsidR="008C7107">
        <w:rPr>
          <w:sz w:val="24"/>
          <w:szCs w:val="24"/>
        </w:rPr>
        <w:t>45</w:t>
      </w:r>
      <w:r w:rsidRPr="001A127F">
        <w:rPr>
          <w:sz w:val="24"/>
          <w:szCs w:val="24"/>
        </w:rPr>
        <w:t>0 тыс. руб. без учета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З-й квартал – </w:t>
      </w:r>
      <w:r w:rsidR="008C7107">
        <w:rPr>
          <w:sz w:val="24"/>
          <w:szCs w:val="24"/>
        </w:rPr>
        <w:t>20</w:t>
      </w:r>
      <w:r w:rsidRPr="001A127F">
        <w:rPr>
          <w:sz w:val="24"/>
          <w:szCs w:val="24"/>
        </w:rPr>
        <w:t>0 тыс. руб. без учета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4-й квартал - </w:t>
      </w:r>
      <w:r w:rsidR="00307545">
        <w:rPr>
          <w:sz w:val="24"/>
          <w:szCs w:val="24"/>
        </w:rPr>
        <w:t xml:space="preserve">    </w:t>
      </w:r>
      <w:r w:rsidR="008C7107">
        <w:rPr>
          <w:sz w:val="24"/>
          <w:szCs w:val="24"/>
        </w:rPr>
        <w:t>5</w:t>
      </w:r>
      <w:r w:rsidR="000C776E" w:rsidRPr="001A127F">
        <w:rPr>
          <w:sz w:val="24"/>
          <w:szCs w:val="24"/>
        </w:rPr>
        <w:t>0</w:t>
      </w:r>
      <w:r w:rsidRPr="001A127F">
        <w:rPr>
          <w:sz w:val="24"/>
          <w:szCs w:val="24"/>
        </w:rPr>
        <w:t xml:space="preserve"> тыс. руб. без учета НДС;</w:t>
      </w:r>
    </w:p>
    <w:p w:rsidR="00D73544" w:rsidRPr="00D73544" w:rsidRDefault="00E51010" w:rsidP="00556993">
      <w:pPr>
        <w:spacing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E51010">
        <w:rPr>
          <w:rFonts w:eastAsiaTheme="minorHAnsi"/>
          <w:sz w:val="24"/>
          <w:szCs w:val="24"/>
          <w:lang w:eastAsia="en-US"/>
        </w:rPr>
        <w:t>Ценовая характеристика стоимости работ должна быть определена на основании сметной документации составленной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сметной документации к оферте участника ОЗП обязательно.</w:t>
      </w:r>
    </w:p>
    <w:p w:rsidR="005260C0" w:rsidRPr="001538B7" w:rsidRDefault="005260C0" w:rsidP="00556993">
      <w:pPr>
        <w:spacing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1A127F">
        <w:rPr>
          <w:b/>
          <w:sz w:val="24"/>
          <w:szCs w:val="24"/>
          <w:lang w:val="en-US"/>
        </w:rPr>
        <w:t>II</w:t>
      </w:r>
      <w:r w:rsidRPr="001A127F">
        <w:rPr>
          <w:b/>
          <w:sz w:val="24"/>
          <w:szCs w:val="24"/>
        </w:rPr>
        <w:t>. Требования к выполнению работ.</w:t>
      </w:r>
    </w:p>
    <w:p w:rsidR="0016679D" w:rsidRPr="00D61310" w:rsidRDefault="0037669D" w:rsidP="00556993">
      <w:pPr>
        <w:pStyle w:val="af"/>
        <w:numPr>
          <w:ilvl w:val="0"/>
          <w:numId w:val="25"/>
        </w:numPr>
        <w:rPr>
          <w:b/>
          <w:sz w:val="24"/>
          <w:szCs w:val="24"/>
        </w:rPr>
      </w:pPr>
      <w:r w:rsidRPr="0016679D">
        <w:rPr>
          <w:b/>
          <w:sz w:val="24"/>
          <w:szCs w:val="24"/>
        </w:rPr>
        <w:t xml:space="preserve">Цель работ: </w:t>
      </w:r>
      <w:r w:rsidR="0016679D" w:rsidRPr="0016679D">
        <w:rPr>
          <w:sz w:val="24"/>
          <w:szCs w:val="24"/>
        </w:rPr>
        <w:t>выполнение с использованием современных материалов и технических решений комплекса ремонтных работ по восстановлению техничес</w:t>
      </w:r>
      <w:r w:rsidR="0016679D">
        <w:rPr>
          <w:sz w:val="24"/>
          <w:szCs w:val="24"/>
        </w:rPr>
        <w:t>кого состояния</w:t>
      </w:r>
      <w:r w:rsidR="008C7107">
        <w:rPr>
          <w:sz w:val="24"/>
          <w:szCs w:val="24"/>
        </w:rPr>
        <w:t xml:space="preserve"> приборов</w:t>
      </w:r>
      <w:r w:rsidR="0016679D" w:rsidRPr="0016679D">
        <w:rPr>
          <w:sz w:val="24"/>
          <w:szCs w:val="24"/>
        </w:rPr>
        <w:t>,  их элементов и конструктивных узлов для обеспечения несения ими номинальной нагрузки.</w:t>
      </w:r>
    </w:p>
    <w:p w:rsidR="00E65FAF" w:rsidRDefault="00E65FAF" w:rsidP="005C11EE">
      <w:pPr>
        <w:suppressAutoHyphens/>
        <w:jc w:val="center"/>
        <w:rPr>
          <w:b/>
          <w:sz w:val="24"/>
          <w:szCs w:val="24"/>
        </w:rPr>
      </w:pPr>
    </w:p>
    <w:p w:rsidR="005260C0" w:rsidRPr="00E268A4" w:rsidRDefault="005260C0" w:rsidP="005C11EE">
      <w:pPr>
        <w:suppressAutoHyphens/>
        <w:jc w:val="center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УКРУПНЕННАЯ ВЕДОМОСТЬ</w:t>
      </w:r>
    </w:p>
    <w:p w:rsidR="0005532D" w:rsidRPr="00332402" w:rsidRDefault="0005532D" w:rsidP="0005532D">
      <w:pPr>
        <w:suppressAutoHyphens/>
        <w:jc w:val="center"/>
        <w:rPr>
          <w:b/>
          <w:sz w:val="24"/>
          <w:szCs w:val="24"/>
        </w:rPr>
      </w:pPr>
      <w:r w:rsidRPr="00332402">
        <w:rPr>
          <w:b/>
          <w:sz w:val="24"/>
          <w:szCs w:val="24"/>
        </w:rPr>
        <w:t xml:space="preserve">объёмов работ </w:t>
      </w:r>
    </w:p>
    <w:p w:rsidR="0005532D" w:rsidRPr="00D26CA7" w:rsidRDefault="0005532D" w:rsidP="0016679D">
      <w:pPr>
        <w:suppressAutoHyphens/>
        <w:jc w:val="center"/>
        <w:rPr>
          <w:b/>
          <w:sz w:val="24"/>
          <w:szCs w:val="24"/>
        </w:rPr>
      </w:pPr>
      <w:r w:rsidRPr="00D26CA7">
        <w:rPr>
          <w:b/>
          <w:sz w:val="24"/>
          <w:szCs w:val="24"/>
        </w:rPr>
        <w:t>на</w:t>
      </w:r>
      <w:r w:rsidR="0016679D" w:rsidRPr="00D26CA7">
        <w:rPr>
          <w:b/>
          <w:sz w:val="24"/>
          <w:szCs w:val="24"/>
        </w:rPr>
        <w:t xml:space="preserve"> </w:t>
      </w:r>
      <w:r w:rsidR="008C7107" w:rsidRPr="00D26CA7">
        <w:rPr>
          <w:b/>
          <w:sz w:val="24"/>
          <w:szCs w:val="24"/>
        </w:rPr>
        <w:t>Ремонт, калибровка, поверка и техническое обслуживание контрольно измерительных приборов и СИ виброскорости ИП 121 на ТГ-3,4,5</w:t>
      </w:r>
    </w:p>
    <w:p w:rsidR="0005532D" w:rsidRPr="00D26CA7" w:rsidRDefault="0005532D" w:rsidP="00D61310">
      <w:pPr>
        <w:suppressAutoHyphens/>
        <w:jc w:val="center"/>
        <w:rPr>
          <w:b/>
          <w:sz w:val="24"/>
          <w:szCs w:val="24"/>
        </w:rPr>
      </w:pPr>
      <w:proofErr w:type="gramStart"/>
      <w:r w:rsidRPr="00D26CA7">
        <w:rPr>
          <w:b/>
          <w:sz w:val="24"/>
          <w:szCs w:val="24"/>
        </w:rPr>
        <w:t>Первомайская</w:t>
      </w:r>
      <w:proofErr w:type="gramEnd"/>
      <w:r w:rsidRPr="00D26CA7">
        <w:rPr>
          <w:b/>
          <w:sz w:val="24"/>
          <w:szCs w:val="24"/>
        </w:rPr>
        <w:t xml:space="preserve"> ТЭЦ-14 филиала «Невский» ОАО «ТГК-1»</w:t>
      </w:r>
    </w:p>
    <w:p w:rsidR="008B3FA4" w:rsidRPr="00E268A4" w:rsidRDefault="008B3FA4" w:rsidP="00F341D2">
      <w:pPr>
        <w:suppressAutoHyphens/>
        <w:rPr>
          <w:sz w:val="24"/>
          <w:szCs w:val="24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66"/>
        <w:gridCol w:w="7881"/>
        <w:gridCol w:w="851"/>
        <w:gridCol w:w="850"/>
      </w:tblGrid>
      <w:tr w:rsidR="00BE5F00" w:rsidRPr="00E268A4" w:rsidTr="002D06F4">
        <w:trPr>
          <w:trHeight w:val="450"/>
        </w:trPr>
        <w:tc>
          <w:tcPr>
            <w:tcW w:w="766" w:type="dxa"/>
            <w:vAlign w:val="center"/>
          </w:tcPr>
          <w:p w:rsidR="00BE5F00" w:rsidRPr="00E268A4" w:rsidRDefault="00BE5F00" w:rsidP="00F05EF9">
            <w:pPr>
              <w:jc w:val="center"/>
              <w:rPr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E268A4">
              <w:rPr>
                <w:bCs/>
                <w:sz w:val="24"/>
                <w:szCs w:val="24"/>
              </w:rPr>
              <w:t>п</w:t>
            </w:r>
            <w:proofErr w:type="gramEnd"/>
            <w:r w:rsidRPr="00E268A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7881" w:type="dxa"/>
            <w:vAlign w:val="center"/>
          </w:tcPr>
          <w:p w:rsidR="00BE5F00" w:rsidRPr="001A44EA" w:rsidRDefault="00BE5F00" w:rsidP="00F05EF9">
            <w:pPr>
              <w:jc w:val="center"/>
              <w:rPr>
                <w:sz w:val="24"/>
                <w:szCs w:val="24"/>
              </w:rPr>
            </w:pPr>
            <w:r w:rsidRPr="001A44EA"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851" w:type="dxa"/>
            <w:vAlign w:val="center"/>
          </w:tcPr>
          <w:p w:rsidR="00BE5F00" w:rsidRPr="00E268A4" w:rsidRDefault="00BE5F00" w:rsidP="00F05EF9">
            <w:pPr>
              <w:jc w:val="center"/>
              <w:rPr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ед. изм.</w:t>
            </w:r>
          </w:p>
        </w:tc>
        <w:tc>
          <w:tcPr>
            <w:tcW w:w="850" w:type="dxa"/>
            <w:vAlign w:val="center"/>
          </w:tcPr>
          <w:p w:rsidR="00BE5F00" w:rsidRPr="001A44EA" w:rsidRDefault="00BE5F00" w:rsidP="00F05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A44EA">
              <w:rPr>
                <w:sz w:val="24"/>
                <w:szCs w:val="24"/>
              </w:rPr>
              <w:t>бъем</w:t>
            </w:r>
          </w:p>
        </w:tc>
      </w:tr>
      <w:tr w:rsidR="00BE5F00" w:rsidRPr="00E268A4" w:rsidTr="002D06F4">
        <w:trPr>
          <w:trHeight w:val="450"/>
        </w:trPr>
        <w:tc>
          <w:tcPr>
            <w:tcW w:w="766" w:type="dxa"/>
            <w:vAlign w:val="center"/>
          </w:tcPr>
          <w:p w:rsidR="00BE5F00" w:rsidRPr="007636B6" w:rsidRDefault="009A2A5B" w:rsidP="00F05EF9">
            <w:pPr>
              <w:ind w:left="72"/>
              <w:jc w:val="center"/>
              <w:rPr>
                <w:b/>
                <w:bCs/>
                <w:sz w:val="24"/>
                <w:szCs w:val="24"/>
              </w:rPr>
            </w:pPr>
            <w:r w:rsidRPr="007636B6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881" w:type="dxa"/>
          </w:tcPr>
          <w:p w:rsidR="00E65FAF" w:rsidRPr="007636B6" w:rsidRDefault="00054320" w:rsidP="00E544D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Дефектаци</w:t>
            </w:r>
            <w:r w:rsidR="00E544DF">
              <w:rPr>
                <w:b/>
                <w:sz w:val="24"/>
                <w:szCs w:val="24"/>
              </w:rPr>
              <w:t>я, ремонт по 1 группе сложности и</w:t>
            </w:r>
            <w:r>
              <w:rPr>
                <w:b/>
                <w:sz w:val="24"/>
                <w:szCs w:val="24"/>
              </w:rPr>
              <w:t xml:space="preserve"> калибровка контрольно измерительных приборов. Сроки работ </w:t>
            </w:r>
            <w:r w:rsidR="00AB5F53">
              <w:rPr>
                <w:b/>
                <w:sz w:val="24"/>
                <w:szCs w:val="24"/>
              </w:rPr>
              <w:t>15.05</w:t>
            </w:r>
            <w:r w:rsidR="005319DC">
              <w:rPr>
                <w:b/>
                <w:sz w:val="24"/>
                <w:szCs w:val="24"/>
              </w:rPr>
              <w:t>.13-01.10.13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BE5F00" w:rsidRPr="007636B6" w:rsidRDefault="005319DC" w:rsidP="00F05EF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BE5F00" w:rsidRPr="007636B6" w:rsidRDefault="00D26CA7" w:rsidP="00F05EF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239</w:t>
            </w:r>
          </w:p>
        </w:tc>
      </w:tr>
      <w:tr w:rsidR="00BE5F00" w:rsidRPr="00E268A4" w:rsidTr="002D06F4">
        <w:trPr>
          <w:trHeight w:val="450"/>
        </w:trPr>
        <w:tc>
          <w:tcPr>
            <w:tcW w:w="766" w:type="dxa"/>
            <w:vAlign w:val="center"/>
          </w:tcPr>
          <w:p w:rsidR="00BE5F00" w:rsidRPr="00E268A4" w:rsidRDefault="009A2A5B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D26CA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881" w:type="dxa"/>
          </w:tcPr>
          <w:p w:rsidR="009A2A5B" w:rsidRPr="00D26CA7" w:rsidRDefault="008D6070" w:rsidP="00F05EF9">
            <w:pPr>
              <w:rPr>
                <w:sz w:val="24"/>
                <w:szCs w:val="24"/>
              </w:rPr>
            </w:pPr>
            <w:r w:rsidRPr="00D26CA7">
              <w:rPr>
                <w:sz w:val="24"/>
                <w:szCs w:val="24"/>
              </w:rPr>
              <w:t>Тягонапоромер ТНМП-52, НМП-52.</w:t>
            </w:r>
          </w:p>
        </w:tc>
        <w:tc>
          <w:tcPr>
            <w:tcW w:w="851" w:type="dxa"/>
            <w:vAlign w:val="center"/>
          </w:tcPr>
          <w:p w:rsidR="00BE5F00" w:rsidRPr="00D26CA7" w:rsidRDefault="008D6070" w:rsidP="00F05EF9">
            <w:pPr>
              <w:jc w:val="center"/>
              <w:rPr>
                <w:bCs/>
                <w:sz w:val="24"/>
                <w:szCs w:val="24"/>
              </w:rPr>
            </w:pPr>
            <w:r w:rsidRPr="00D26CA7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BE5F00" w:rsidRPr="00D26CA7" w:rsidRDefault="008D6070" w:rsidP="00F05EF9">
            <w:pPr>
              <w:jc w:val="center"/>
              <w:rPr>
                <w:bCs/>
                <w:sz w:val="24"/>
                <w:szCs w:val="24"/>
              </w:rPr>
            </w:pPr>
            <w:r w:rsidRPr="00D26CA7">
              <w:rPr>
                <w:bCs/>
                <w:sz w:val="24"/>
                <w:szCs w:val="24"/>
              </w:rPr>
              <w:t>10</w:t>
            </w:r>
          </w:p>
        </w:tc>
      </w:tr>
      <w:tr w:rsidR="00556993" w:rsidRPr="00E268A4" w:rsidTr="002D06F4">
        <w:trPr>
          <w:trHeight w:val="450"/>
        </w:trPr>
        <w:tc>
          <w:tcPr>
            <w:tcW w:w="766" w:type="dxa"/>
            <w:vAlign w:val="center"/>
          </w:tcPr>
          <w:p w:rsidR="00556993" w:rsidRDefault="00556993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D26CA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881" w:type="dxa"/>
          </w:tcPr>
          <w:p w:rsidR="00556993" w:rsidRPr="00D26CA7" w:rsidRDefault="008D6070" w:rsidP="006E3772">
            <w:pPr>
              <w:rPr>
                <w:sz w:val="24"/>
                <w:szCs w:val="24"/>
              </w:rPr>
            </w:pPr>
            <w:r w:rsidRPr="00D26CA7">
              <w:rPr>
                <w:sz w:val="24"/>
                <w:szCs w:val="24"/>
              </w:rPr>
              <w:t>Термометр манометрический ТГП-100, ТКП-160</w:t>
            </w:r>
            <w:r w:rsidR="00E544DF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vAlign w:val="center"/>
          </w:tcPr>
          <w:p w:rsidR="00556993" w:rsidRPr="00D26CA7" w:rsidRDefault="008D6070" w:rsidP="006E3772">
            <w:pPr>
              <w:jc w:val="center"/>
              <w:rPr>
                <w:bCs/>
                <w:sz w:val="24"/>
                <w:szCs w:val="24"/>
              </w:rPr>
            </w:pPr>
            <w:r w:rsidRPr="00D26CA7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556993" w:rsidRPr="00D26CA7" w:rsidRDefault="008D6070" w:rsidP="00F05EF9">
            <w:pPr>
              <w:jc w:val="center"/>
              <w:rPr>
                <w:bCs/>
                <w:sz w:val="24"/>
                <w:szCs w:val="24"/>
              </w:rPr>
            </w:pPr>
            <w:r w:rsidRPr="00D26CA7">
              <w:rPr>
                <w:bCs/>
                <w:sz w:val="24"/>
                <w:szCs w:val="24"/>
              </w:rPr>
              <w:t>24</w:t>
            </w:r>
          </w:p>
        </w:tc>
      </w:tr>
      <w:tr w:rsidR="00556993" w:rsidRPr="00E268A4" w:rsidTr="003F170B">
        <w:trPr>
          <w:trHeight w:val="450"/>
        </w:trPr>
        <w:tc>
          <w:tcPr>
            <w:tcW w:w="766" w:type="dxa"/>
            <w:vAlign w:val="center"/>
          </w:tcPr>
          <w:p w:rsidR="00556993" w:rsidRPr="008D6070" w:rsidRDefault="00114473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D26CA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881" w:type="dxa"/>
          </w:tcPr>
          <w:p w:rsidR="00E65FAF" w:rsidRPr="00D26CA7" w:rsidRDefault="00114473" w:rsidP="008D6070">
            <w:pPr>
              <w:rPr>
                <w:sz w:val="24"/>
                <w:szCs w:val="24"/>
              </w:rPr>
            </w:pPr>
            <w:r w:rsidRPr="00D26CA7">
              <w:rPr>
                <w:sz w:val="24"/>
                <w:szCs w:val="24"/>
              </w:rPr>
              <w:t>Усилители У1М, У2М, У3М, УПДЗ-01.</w:t>
            </w:r>
          </w:p>
        </w:tc>
        <w:tc>
          <w:tcPr>
            <w:tcW w:w="851" w:type="dxa"/>
            <w:vAlign w:val="center"/>
          </w:tcPr>
          <w:p w:rsidR="00556993" w:rsidRPr="00D26CA7" w:rsidRDefault="008D6070" w:rsidP="006E3772">
            <w:pPr>
              <w:jc w:val="center"/>
              <w:rPr>
                <w:bCs/>
                <w:sz w:val="24"/>
                <w:szCs w:val="24"/>
              </w:rPr>
            </w:pPr>
            <w:r w:rsidRPr="00D26CA7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556993" w:rsidRPr="00D26CA7" w:rsidRDefault="008D6070" w:rsidP="006E3772">
            <w:pPr>
              <w:jc w:val="center"/>
              <w:rPr>
                <w:bCs/>
                <w:sz w:val="24"/>
                <w:szCs w:val="24"/>
              </w:rPr>
            </w:pPr>
            <w:r w:rsidRPr="00D26CA7">
              <w:rPr>
                <w:bCs/>
                <w:sz w:val="24"/>
                <w:szCs w:val="24"/>
              </w:rPr>
              <w:t>60</w:t>
            </w:r>
          </w:p>
        </w:tc>
      </w:tr>
      <w:tr w:rsidR="00556993" w:rsidRPr="00E268A4" w:rsidTr="006C6051">
        <w:trPr>
          <w:trHeight w:val="450"/>
        </w:trPr>
        <w:tc>
          <w:tcPr>
            <w:tcW w:w="766" w:type="dxa"/>
            <w:vAlign w:val="center"/>
          </w:tcPr>
          <w:p w:rsidR="00556993" w:rsidRPr="008D6070" w:rsidRDefault="00114473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D26CA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881" w:type="dxa"/>
            <w:vAlign w:val="center"/>
          </w:tcPr>
          <w:p w:rsidR="00556993" w:rsidRPr="00D26CA7" w:rsidRDefault="003A20BC" w:rsidP="006E3772">
            <w:pPr>
              <w:rPr>
                <w:sz w:val="24"/>
                <w:szCs w:val="24"/>
              </w:rPr>
            </w:pPr>
            <w:r w:rsidRPr="00D26CA7">
              <w:rPr>
                <w:sz w:val="24"/>
                <w:szCs w:val="24"/>
              </w:rPr>
              <w:t>Потенциометр КПП1, КСП2, мостов КСМ2 класс точности:1,0 0-400</w:t>
            </w:r>
            <w:proofErr w:type="gramStart"/>
            <w:r w:rsidRPr="00D26CA7">
              <w:rPr>
                <w:sz w:val="24"/>
                <w:szCs w:val="24"/>
              </w:rPr>
              <w:t>˚С</w:t>
            </w:r>
            <w:proofErr w:type="gramEnd"/>
            <w:r w:rsidRPr="00D26CA7">
              <w:rPr>
                <w:sz w:val="24"/>
                <w:szCs w:val="24"/>
              </w:rPr>
              <w:t xml:space="preserve"> </w:t>
            </w:r>
            <w:r w:rsidRPr="00D26CA7">
              <w:rPr>
                <w:sz w:val="24"/>
                <w:szCs w:val="24"/>
              </w:rPr>
              <w:lastRenderedPageBreak/>
              <w:t>градуировка «</w:t>
            </w:r>
            <w:proofErr w:type="spellStart"/>
            <w:r w:rsidRPr="00D26CA7">
              <w:rPr>
                <w:sz w:val="24"/>
                <w:szCs w:val="24"/>
              </w:rPr>
              <w:t>хк</w:t>
            </w:r>
            <w:proofErr w:type="spellEnd"/>
            <w:r w:rsidRPr="00D26CA7">
              <w:rPr>
                <w:sz w:val="24"/>
                <w:szCs w:val="24"/>
              </w:rPr>
              <w:t>», 0-150˚С (50М)</w:t>
            </w:r>
          </w:p>
        </w:tc>
        <w:tc>
          <w:tcPr>
            <w:tcW w:w="851" w:type="dxa"/>
            <w:vAlign w:val="center"/>
          </w:tcPr>
          <w:p w:rsidR="00556993" w:rsidRPr="00D26CA7" w:rsidRDefault="003A20BC" w:rsidP="006E3772">
            <w:pPr>
              <w:jc w:val="center"/>
              <w:rPr>
                <w:bCs/>
                <w:sz w:val="24"/>
                <w:szCs w:val="24"/>
              </w:rPr>
            </w:pPr>
            <w:r w:rsidRPr="00D26CA7">
              <w:rPr>
                <w:bCs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850" w:type="dxa"/>
            <w:vAlign w:val="center"/>
          </w:tcPr>
          <w:p w:rsidR="00556993" w:rsidRPr="00D26CA7" w:rsidRDefault="00D26CA7" w:rsidP="006E3772">
            <w:pPr>
              <w:jc w:val="center"/>
              <w:rPr>
                <w:bCs/>
                <w:sz w:val="24"/>
                <w:szCs w:val="24"/>
              </w:rPr>
            </w:pPr>
            <w:r w:rsidRPr="00D26CA7">
              <w:rPr>
                <w:bCs/>
                <w:sz w:val="24"/>
                <w:szCs w:val="24"/>
              </w:rPr>
              <w:t>31</w:t>
            </w:r>
          </w:p>
        </w:tc>
      </w:tr>
      <w:tr w:rsidR="00556993" w:rsidRPr="00E268A4" w:rsidTr="002D06F4">
        <w:trPr>
          <w:trHeight w:val="450"/>
        </w:trPr>
        <w:tc>
          <w:tcPr>
            <w:tcW w:w="766" w:type="dxa"/>
            <w:vAlign w:val="center"/>
          </w:tcPr>
          <w:p w:rsidR="00556993" w:rsidRPr="008D6070" w:rsidRDefault="00941FB7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1.</w:t>
            </w:r>
            <w:r w:rsidR="00D26CA7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881" w:type="dxa"/>
          </w:tcPr>
          <w:p w:rsidR="00556993" w:rsidRPr="00D26CA7" w:rsidRDefault="00941FB7" w:rsidP="006E3772">
            <w:pPr>
              <w:rPr>
                <w:sz w:val="24"/>
                <w:szCs w:val="24"/>
              </w:rPr>
            </w:pPr>
            <w:r w:rsidRPr="00D26CA7">
              <w:rPr>
                <w:sz w:val="24"/>
                <w:szCs w:val="24"/>
              </w:rPr>
              <w:t>Логометр Ш 69000, милливольтметров М-64 класс точности 1,0 0-400</w:t>
            </w:r>
            <w:proofErr w:type="gramStart"/>
            <w:r w:rsidRPr="00D26CA7">
              <w:rPr>
                <w:sz w:val="24"/>
                <w:szCs w:val="24"/>
              </w:rPr>
              <w:t>ºС</w:t>
            </w:r>
            <w:proofErr w:type="gramEnd"/>
            <w:r w:rsidRPr="00D26CA7">
              <w:rPr>
                <w:sz w:val="24"/>
                <w:szCs w:val="24"/>
              </w:rPr>
              <w:t xml:space="preserve"> градуировка «</w:t>
            </w:r>
            <w:proofErr w:type="spellStart"/>
            <w:r w:rsidRPr="00D26CA7">
              <w:rPr>
                <w:sz w:val="24"/>
                <w:szCs w:val="24"/>
              </w:rPr>
              <w:t>хк</w:t>
            </w:r>
            <w:proofErr w:type="spellEnd"/>
            <w:r w:rsidRPr="00D26CA7">
              <w:rPr>
                <w:sz w:val="24"/>
                <w:szCs w:val="24"/>
              </w:rPr>
              <w:t>», 0-150˚С (50М).</w:t>
            </w:r>
          </w:p>
        </w:tc>
        <w:tc>
          <w:tcPr>
            <w:tcW w:w="851" w:type="dxa"/>
            <w:vAlign w:val="center"/>
          </w:tcPr>
          <w:p w:rsidR="00556993" w:rsidRPr="00D26CA7" w:rsidRDefault="00941FB7" w:rsidP="006E3772">
            <w:pPr>
              <w:jc w:val="center"/>
              <w:rPr>
                <w:bCs/>
                <w:sz w:val="24"/>
                <w:szCs w:val="24"/>
              </w:rPr>
            </w:pPr>
            <w:r w:rsidRPr="00D26CA7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556993" w:rsidRPr="00D26CA7" w:rsidRDefault="00D26CA7" w:rsidP="006E3772">
            <w:pPr>
              <w:jc w:val="center"/>
              <w:rPr>
                <w:bCs/>
                <w:sz w:val="24"/>
                <w:szCs w:val="24"/>
              </w:rPr>
            </w:pPr>
            <w:r w:rsidRPr="00D26CA7">
              <w:rPr>
                <w:bCs/>
                <w:sz w:val="24"/>
                <w:szCs w:val="24"/>
              </w:rPr>
              <w:t>1</w:t>
            </w:r>
            <w:r w:rsidR="00941FB7" w:rsidRPr="00D26CA7">
              <w:rPr>
                <w:bCs/>
                <w:sz w:val="24"/>
                <w:szCs w:val="24"/>
              </w:rPr>
              <w:t>2</w:t>
            </w:r>
          </w:p>
        </w:tc>
      </w:tr>
      <w:tr w:rsidR="006A16BD" w:rsidRPr="00E268A4" w:rsidTr="002D06F4">
        <w:trPr>
          <w:trHeight w:val="450"/>
        </w:trPr>
        <w:tc>
          <w:tcPr>
            <w:tcW w:w="766" w:type="dxa"/>
            <w:vAlign w:val="center"/>
          </w:tcPr>
          <w:p w:rsidR="006A16BD" w:rsidRDefault="006A16BD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D26CA7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7881" w:type="dxa"/>
          </w:tcPr>
          <w:p w:rsidR="006A16BD" w:rsidRPr="00D26CA7" w:rsidRDefault="006A16BD" w:rsidP="007636B6">
            <w:pPr>
              <w:rPr>
                <w:sz w:val="24"/>
                <w:szCs w:val="24"/>
              </w:rPr>
            </w:pPr>
            <w:r w:rsidRPr="00D26CA7">
              <w:rPr>
                <w:sz w:val="24"/>
                <w:szCs w:val="24"/>
              </w:rPr>
              <w:t>Кислородомер МН 5106.</w:t>
            </w:r>
          </w:p>
        </w:tc>
        <w:tc>
          <w:tcPr>
            <w:tcW w:w="851" w:type="dxa"/>
            <w:vAlign w:val="center"/>
          </w:tcPr>
          <w:p w:rsidR="006A16BD" w:rsidRPr="00D26CA7" w:rsidRDefault="006A16BD" w:rsidP="00777536">
            <w:pPr>
              <w:jc w:val="center"/>
              <w:rPr>
                <w:bCs/>
                <w:sz w:val="24"/>
                <w:szCs w:val="24"/>
              </w:rPr>
            </w:pPr>
            <w:r w:rsidRPr="00D26CA7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6A16BD" w:rsidRPr="00D26CA7" w:rsidRDefault="006A16BD" w:rsidP="00777536">
            <w:pPr>
              <w:jc w:val="center"/>
              <w:rPr>
                <w:bCs/>
                <w:sz w:val="24"/>
                <w:szCs w:val="24"/>
              </w:rPr>
            </w:pPr>
            <w:r w:rsidRPr="00D26CA7">
              <w:rPr>
                <w:bCs/>
                <w:sz w:val="24"/>
                <w:szCs w:val="24"/>
              </w:rPr>
              <w:t>2</w:t>
            </w:r>
          </w:p>
        </w:tc>
      </w:tr>
      <w:tr w:rsidR="00AB5F53" w:rsidRPr="00E268A4" w:rsidTr="002D06F4">
        <w:trPr>
          <w:trHeight w:val="450"/>
        </w:trPr>
        <w:tc>
          <w:tcPr>
            <w:tcW w:w="766" w:type="dxa"/>
            <w:vAlign w:val="center"/>
          </w:tcPr>
          <w:p w:rsidR="00AB5F53" w:rsidRPr="00D26CA7" w:rsidRDefault="00AB5F53" w:rsidP="00F05EF9">
            <w:pPr>
              <w:ind w:left="72"/>
              <w:jc w:val="center"/>
              <w:rPr>
                <w:bCs/>
                <w:sz w:val="24"/>
                <w:szCs w:val="24"/>
                <w:highlight w:val="yellow"/>
              </w:rPr>
            </w:pPr>
            <w:r w:rsidRPr="00D26CA7">
              <w:rPr>
                <w:bCs/>
                <w:sz w:val="24"/>
                <w:szCs w:val="24"/>
              </w:rPr>
              <w:t>1.</w:t>
            </w:r>
            <w:r w:rsidR="00D26CA7" w:rsidRPr="00D26CA7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7881" w:type="dxa"/>
          </w:tcPr>
          <w:p w:rsidR="00AB5F53" w:rsidRPr="00D26CA7" w:rsidRDefault="00AB5F53" w:rsidP="007636B6">
            <w:pPr>
              <w:rPr>
                <w:sz w:val="24"/>
                <w:szCs w:val="24"/>
              </w:rPr>
            </w:pPr>
            <w:r w:rsidRPr="00D26CA7">
              <w:rPr>
                <w:sz w:val="24"/>
                <w:szCs w:val="24"/>
              </w:rPr>
              <w:t>Манометры, вакуумметры ОБМ-100; ОБМ-160: класс точности: 1,5-2,5÷160 кгс/</w:t>
            </w:r>
            <w:proofErr w:type="gramStart"/>
            <w:r w:rsidRPr="00D26CA7">
              <w:rPr>
                <w:sz w:val="24"/>
                <w:szCs w:val="24"/>
              </w:rPr>
              <w:t>см</w:t>
            </w:r>
            <w:proofErr w:type="gramEnd"/>
            <w:r w:rsidRPr="00D26CA7">
              <w:rPr>
                <w:sz w:val="24"/>
                <w:szCs w:val="24"/>
              </w:rPr>
              <w:t>²; -1-3 кгс/см²; 1÷25кгс/см².</w:t>
            </w:r>
          </w:p>
        </w:tc>
        <w:tc>
          <w:tcPr>
            <w:tcW w:w="851" w:type="dxa"/>
            <w:vAlign w:val="center"/>
          </w:tcPr>
          <w:p w:rsidR="00AB5F53" w:rsidRPr="00D26CA7" w:rsidRDefault="00AB5F53" w:rsidP="00777536">
            <w:pPr>
              <w:jc w:val="center"/>
              <w:rPr>
                <w:bCs/>
                <w:sz w:val="24"/>
                <w:szCs w:val="24"/>
              </w:rPr>
            </w:pPr>
            <w:r w:rsidRPr="00D26CA7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AB5F53" w:rsidRPr="00D26CA7" w:rsidRDefault="00D26CA7" w:rsidP="00777536">
            <w:pPr>
              <w:jc w:val="center"/>
              <w:rPr>
                <w:bCs/>
                <w:sz w:val="24"/>
                <w:szCs w:val="24"/>
              </w:rPr>
            </w:pPr>
            <w:r w:rsidRPr="00D26CA7">
              <w:rPr>
                <w:bCs/>
                <w:sz w:val="24"/>
                <w:szCs w:val="24"/>
              </w:rPr>
              <w:t>10</w:t>
            </w:r>
            <w:r w:rsidR="00AB5F53" w:rsidRPr="00D26CA7">
              <w:rPr>
                <w:bCs/>
                <w:sz w:val="24"/>
                <w:szCs w:val="24"/>
              </w:rPr>
              <w:t>0</w:t>
            </w:r>
          </w:p>
        </w:tc>
      </w:tr>
      <w:tr w:rsidR="007A47F2" w:rsidRPr="00E268A4" w:rsidTr="002D06F4">
        <w:trPr>
          <w:trHeight w:val="450"/>
        </w:trPr>
        <w:tc>
          <w:tcPr>
            <w:tcW w:w="766" w:type="dxa"/>
            <w:vAlign w:val="center"/>
          </w:tcPr>
          <w:p w:rsidR="007A47F2" w:rsidRPr="007A47F2" w:rsidRDefault="007A47F2" w:rsidP="00F05EF9">
            <w:pPr>
              <w:ind w:left="72"/>
              <w:jc w:val="center"/>
              <w:rPr>
                <w:b/>
                <w:bCs/>
                <w:sz w:val="24"/>
                <w:szCs w:val="24"/>
              </w:rPr>
            </w:pPr>
            <w:r w:rsidRPr="007A47F2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881" w:type="dxa"/>
          </w:tcPr>
          <w:p w:rsidR="007A47F2" w:rsidRDefault="0055324B" w:rsidP="007636B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Ремонт по 1 группе сложности и калибровка приборов систем измерения виброскорости</w:t>
            </w:r>
            <w:r w:rsidR="002248CC">
              <w:rPr>
                <w:b/>
                <w:sz w:val="24"/>
                <w:szCs w:val="24"/>
              </w:rPr>
              <w:t xml:space="preserve"> турбоагрегатов ст.№3,4,5</w:t>
            </w:r>
            <w:r>
              <w:rPr>
                <w:b/>
                <w:sz w:val="24"/>
                <w:szCs w:val="24"/>
              </w:rPr>
              <w:t>.</w:t>
            </w:r>
          </w:p>
          <w:p w:rsidR="0055324B" w:rsidRPr="007A47F2" w:rsidRDefault="0055324B" w:rsidP="007636B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 работ с 01.07.13-15.10.13г.</w:t>
            </w:r>
          </w:p>
        </w:tc>
        <w:tc>
          <w:tcPr>
            <w:tcW w:w="851" w:type="dxa"/>
            <w:vAlign w:val="center"/>
          </w:tcPr>
          <w:p w:rsidR="007A47F2" w:rsidRPr="007A47F2" w:rsidRDefault="0055324B" w:rsidP="0077753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7A47F2" w:rsidRPr="007A47F2" w:rsidRDefault="00DE725C" w:rsidP="0077753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2248CC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55324B" w:rsidRPr="00E268A4" w:rsidTr="002D06F4">
        <w:trPr>
          <w:trHeight w:val="450"/>
        </w:trPr>
        <w:tc>
          <w:tcPr>
            <w:tcW w:w="766" w:type="dxa"/>
            <w:vAlign w:val="center"/>
          </w:tcPr>
          <w:p w:rsidR="0055324B" w:rsidRPr="0055324B" w:rsidRDefault="0055324B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55324B">
              <w:rPr>
                <w:bCs/>
                <w:sz w:val="24"/>
                <w:szCs w:val="24"/>
              </w:rPr>
              <w:t>2.1</w:t>
            </w:r>
          </w:p>
        </w:tc>
        <w:tc>
          <w:tcPr>
            <w:tcW w:w="7881" w:type="dxa"/>
          </w:tcPr>
          <w:p w:rsidR="0055324B" w:rsidRDefault="00AE1404" w:rsidP="007636B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Блоки вибрации</w:t>
            </w:r>
            <w:r w:rsidR="00E544DF">
              <w:rPr>
                <w:sz w:val="24"/>
                <w:szCs w:val="24"/>
              </w:rPr>
              <w:t xml:space="preserve"> ИП-121 (15 комплектов по 3 канала</w:t>
            </w:r>
            <w:r w:rsidR="002248CC">
              <w:rPr>
                <w:sz w:val="24"/>
                <w:szCs w:val="24"/>
              </w:rPr>
              <w:t>).</w:t>
            </w:r>
          </w:p>
        </w:tc>
        <w:tc>
          <w:tcPr>
            <w:tcW w:w="851" w:type="dxa"/>
            <w:vAlign w:val="center"/>
          </w:tcPr>
          <w:p w:rsidR="0055324B" w:rsidRPr="002248CC" w:rsidRDefault="00DE725C" w:rsidP="007775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55324B" w:rsidRPr="002248CC" w:rsidRDefault="00DE725C" w:rsidP="007775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</w:p>
        </w:tc>
      </w:tr>
      <w:tr w:rsidR="0055324B" w:rsidRPr="00E268A4" w:rsidTr="002D06F4">
        <w:trPr>
          <w:trHeight w:val="450"/>
        </w:trPr>
        <w:tc>
          <w:tcPr>
            <w:tcW w:w="766" w:type="dxa"/>
            <w:vAlign w:val="center"/>
          </w:tcPr>
          <w:p w:rsidR="0055324B" w:rsidRPr="0055324B" w:rsidRDefault="0055324B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55324B">
              <w:rPr>
                <w:bCs/>
                <w:sz w:val="24"/>
                <w:szCs w:val="24"/>
              </w:rPr>
              <w:t>2.2</w:t>
            </w:r>
          </w:p>
        </w:tc>
        <w:tc>
          <w:tcPr>
            <w:tcW w:w="7881" w:type="dxa"/>
          </w:tcPr>
          <w:p w:rsidR="0055324B" w:rsidRPr="002248CC" w:rsidRDefault="002248CC" w:rsidP="007636B6">
            <w:pPr>
              <w:rPr>
                <w:sz w:val="24"/>
                <w:szCs w:val="24"/>
              </w:rPr>
            </w:pPr>
            <w:r w:rsidRPr="002248CC">
              <w:rPr>
                <w:sz w:val="24"/>
                <w:szCs w:val="24"/>
              </w:rPr>
              <w:t>Переносной прибор</w:t>
            </w:r>
            <w:r w:rsidR="00084791">
              <w:rPr>
                <w:sz w:val="24"/>
                <w:szCs w:val="24"/>
              </w:rPr>
              <w:t xml:space="preserve"> измерения вибрации</w:t>
            </w:r>
            <w:r w:rsidRPr="002248CC">
              <w:rPr>
                <w:sz w:val="24"/>
                <w:szCs w:val="24"/>
              </w:rPr>
              <w:t xml:space="preserve"> «</w:t>
            </w:r>
            <w:r w:rsidRPr="002248CC">
              <w:rPr>
                <w:sz w:val="24"/>
                <w:szCs w:val="24"/>
                <w:lang w:val="en-US"/>
              </w:rPr>
              <w:t>BALTECH</w:t>
            </w:r>
            <w:r w:rsidRPr="002248CC">
              <w:rPr>
                <w:sz w:val="24"/>
                <w:szCs w:val="24"/>
              </w:rPr>
              <w:t xml:space="preserve"> </w:t>
            </w:r>
            <w:r w:rsidRPr="002248CC">
              <w:rPr>
                <w:sz w:val="24"/>
                <w:szCs w:val="24"/>
                <w:lang w:val="en-US"/>
              </w:rPr>
              <w:t>VP</w:t>
            </w:r>
            <w:r w:rsidRPr="002248CC">
              <w:rPr>
                <w:sz w:val="24"/>
                <w:szCs w:val="24"/>
              </w:rPr>
              <w:t>-3410»</w:t>
            </w:r>
          </w:p>
        </w:tc>
        <w:tc>
          <w:tcPr>
            <w:tcW w:w="851" w:type="dxa"/>
            <w:vAlign w:val="center"/>
          </w:tcPr>
          <w:p w:rsidR="0055324B" w:rsidRPr="002248CC" w:rsidRDefault="002248CC" w:rsidP="00777536">
            <w:pPr>
              <w:jc w:val="center"/>
              <w:rPr>
                <w:bCs/>
                <w:sz w:val="24"/>
                <w:szCs w:val="24"/>
              </w:rPr>
            </w:pPr>
            <w:r w:rsidRPr="002248CC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55324B" w:rsidRPr="002248CC" w:rsidRDefault="002248CC" w:rsidP="00777536">
            <w:pPr>
              <w:jc w:val="center"/>
              <w:rPr>
                <w:bCs/>
                <w:sz w:val="24"/>
                <w:szCs w:val="24"/>
              </w:rPr>
            </w:pPr>
            <w:r w:rsidRPr="002248CC">
              <w:rPr>
                <w:bCs/>
                <w:sz w:val="24"/>
                <w:szCs w:val="24"/>
              </w:rPr>
              <w:t>2</w:t>
            </w:r>
          </w:p>
        </w:tc>
      </w:tr>
      <w:tr w:rsidR="002248CC" w:rsidRPr="00E268A4" w:rsidTr="00D255DD">
        <w:trPr>
          <w:trHeight w:val="450"/>
        </w:trPr>
        <w:tc>
          <w:tcPr>
            <w:tcW w:w="766" w:type="dxa"/>
            <w:vAlign w:val="center"/>
          </w:tcPr>
          <w:p w:rsidR="002248CC" w:rsidRPr="002248CC" w:rsidRDefault="002248CC" w:rsidP="00F05EF9">
            <w:pPr>
              <w:ind w:left="72"/>
              <w:jc w:val="center"/>
              <w:rPr>
                <w:b/>
                <w:bCs/>
                <w:sz w:val="24"/>
                <w:szCs w:val="24"/>
              </w:rPr>
            </w:pPr>
            <w:r w:rsidRPr="002248CC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582" w:type="dxa"/>
            <w:gridSpan w:val="3"/>
          </w:tcPr>
          <w:p w:rsidR="002248CC" w:rsidRPr="007A47F2" w:rsidRDefault="002248CC" w:rsidP="0077753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Работы по снятию, установке и доставке приборов выполняет заказчик.</w:t>
            </w:r>
          </w:p>
        </w:tc>
      </w:tr>
      <w:tr w:rsidR="00556993" w:rsidRPr="00E268A4" w:rsidTr="002D06F4">
        <w:trPr>
          <w:trHeight w:val="450"/>
        </w:trPr>
        <w:tc>
          <w:tcPr>
            <w:tcW w:w="766" w:type="dxa"/>
            <w:vAlign w:val="center"/>
          </w:tcPr>
          <w:p w:rsidR="00556993" w:rsidRPr="002D06F4" w:rsidRDefault="002248CC" w:rsidP="00F05EF9">
            <w:pPr>
              <w:ind w:left="7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881" w:type="dxa"/>
          </w:tcPr>
          <w:p w:rsidR="00556993" w:rsidRPr="002D06F4" w:rsidRDefault="00556993" w:rsidP="007636B6">
            <w:pPr>
              <w:rPr>
                <w:b/>
                <w:sz w:val="24"/>
                <w:szCs w:val="24"/>
              </w:rPr>
            </w:pPr>
            <w:r w:rsidRPr="002D06F4">
              <w:rPr>
                <w:b/>
                <w:sz w:val="24"/>
                <w:szCs w:val="24"/>
              </w:rPr>
              <w:t>Резерв средств на выполнение дополнительных работ, выявленных по результатам дефектации и не включенных в укрупненную ведомость.</w:t>
            </w:r>
          </w:p>
        </w:tc>
        <w:tc>
          <w:tcPr>
            <w:tcW w:w="851" w:type="dxa"/>
            <w:vAlign w:val="center"/>
          </w:tcPr>
          <w:p w:rsidR="00556993" w:rsidRPr="002D06F4" w:rsidRDefault="00556993" w:rsidP="00777536">
            <w:pPr>
              <w:jc w:val="center"/>
              <w:rPr>
                <w:b/>
                <w:bCs/>
                <w:sz w:val="24"/>
                <w:szCs w:val="24"/>
              </w:rPr>
            </w:pPr>
            <w:r w:rsidRPr="002D06F4">
              <w:rPr>
                <w:b/>
                <w:sz w:val="24"/>
                <w:szCs w:val="24"/>
              </w:rPr>
              <w:t>Тыс. руб.</w:t>
            </w:r>
          </w:p>
        </w:tc>
        <w:tc>
          <w:tcPr>
            <w:tcW w:w="850" w:type="dxa"/>
            <w:vAlign w:val="center"/>
          </w:tcPr>
          <w:p w:rsidR="00556993" w:rsidRPr="002D06F4" w:rsidRDefault="008167EE" w:rsidP="0077753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70</w:t>
            </w:r>
          </w:p>
        </w:tc>
      </w:tr>
    </w:tbl>
    <w:p w:rsidR="00EA08A3" w:rsidRDefault="00EA08A3" w:rsidP="00F341D2">
      <w:pPr>
        <w:suppressAutoHyphens/>
        <w:rPr>
          <w:sz w:val="24"/>
          <w:szCs w:val="24"/>
        </w:rPr>
      </w:pPr>
    </w:p>
    <w:p w:rsidR="00E65FAF" w:rsidRPr="00E268A4" w:rsidRDefault="00E65FAF" w:rsidP="00F341D2">
      <w:pPr>
        <w:suppressAutoHyphens/>
        <w:rPr>
          <w:sz w:val="24"/>
          <w:szCs w:val="24"/>
        </w:rPr>
      </w:pPr>
    </w:p>
    <w:p w:rsidR="00E96ED8" w:rsidRPr="00E96ED8" w:rsidRDefault="00E96ED8" w:rsidP="004B2AEF">
      <w:pPr>
        <w:widowControl/>
        <w:numPr>
          <w:ilvl w:val="1"/>
          <w:numId w:val="13"/>
        </w:numPr>
        <w:tabs>
          <w:tab w:val="left" w:pos="1134"/>
        </w:tabs>
        <w:autoSpaceDE/>
        <w:autoSpaceDN/>
        <w:adjustRightInd/>
        <w:jc w:val="both"/>
        <w:rPr>
          <w:b/>
          <w:bCs/>
          <w:sz w:val="24"/>
          <w:szCs w:val="24"/>
        </w:rPr>
      </w:pPr>
      <w:r w:rsidRPr="00E96ED8">
        <w:rPr>
          <w:b/>
          <w:bCs/>
          <w:sz w:val="24"/>
          <w:szCs w:val="24"/>
        </w:rPr>
        <w:t>Требования к организации работ:</w:t>
      </w:r>
    </w:p>
    <w:p w:rsidR="00E96ED8" w:rsidRPr="005971F7" w:rsidRDefault="00E96ED8" w:rsidP="004B2AEF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 w:rsidRPr="005971F7">
        <w:rPr>
          <w:b w:val="0"/>
          <w:bCs/>
          <w:iCs/>
          <w:sz w:val="24"/>
          <w:szCs w:val="24"/>
        </w:rPr>
        <w:t xml:space="preserve">Работы должны быть организованы согласно </w:t>
      </w:r>
      <w:proofErr w:type="spellStart"/>
      <w:r w:rsidRPr="005971F7">
        <w:rPr>
          <w:b w:val="0"/>
          <w:bCs/>
          <w:iCs/>
          <w:sz w:val="24"/>
          <w:szCs w:val="24"/>
        </w:rPr>
        <w:t>п.п</w:t>
      </w:r>
      <w:proofErr w:type="spellEnd"/>
      <w:r w:rsidRPr="005971F7">
        <w:rPr>
          <w:b w:val="0"/>
          <w:bCs/>
          <w:iCs/>
          <w:sz w:val="24"/>
          <w:szCs w:val="24"/>
        </w:rPr>
        <w:t xml:space="preserve">. 2.8…2.9 </w:t>
      </w:r>
      <w:r w:rsidR="00EC3FD5">
        <w:rPr>
          <w:b w:val="0"/>
          <w:bCs/>
          <w:iCs/>
          <w:sz w:val="24"/>
          <w:szCs w:val="24"/>
        </w:rPr>
        <w:t>«</w:t>
      </w:r>
      <w:r w:rsidRPr="005971F7">
        <w:rPr>
          <w:b w:val="0"/>
          <w:bCs/>
          <w:iCs/>
          <w:sz w:val="24"/>
          <w:szCs w:val="24"/>
        </w:rPr>
        <w:t>Правил организации технического обслуживания и ремонта оборудования, зданий и сооружений электростанций и сетей</w:t>
      </w:r>
      <w:r w:rsidR="00EC3FD5">
        <w:rPr>
          <w:b w:val="0"/>
          <w:bCs/>
          <w:iCs/>
          <w:sz w:val="24"/>
          <w:szCs w:val="24"/>
        </w:rPr>
        <w:t>»</w:t>
      </w:r>
      <w:r w:rsidRPr="005971F7">
        <w:rPr>
          <w:b w:val="0"/>
          <w:bCs/>
          <w:iCs/>
          <w:sz w:val="24"/>
          <w:szCs w:val="24"/>
        </w:rPr>
        <w:t xml:space="preserve"> (СО 34.04.181-2003);</w:t>
      </w:r>
    </w:p>
    <w:p w:rsidR="00D73544" w:rsidRPr="001C5B97" w:rsidRDefault="00E96ED8" w:rsidP="001C5B97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 w:rsidRPr="005971F7">
        <w:rPr>
          <w:b w:val="0"/>
          <w:bCs/>
          <w:iCs/>
          <w:sz w:val="24"/>
          <w:szCs w:val="24"/>
        </w:rPr>
        <w:t>Подрядчик должен обеспечить выполнение работ в соответствии с согласованным графиком.</w:t>
      </w:r>
    </w:p>
    <w:p w:rsidR="00E96ED8" w:rsidRPr="00E96ED8" w:rsidRDefault="00E96ED8" w:rsidP="004B2AEF">
      <w:pPr>
        <w:widowControl/>
        <w:numPr>
          <w:ilvl w:val="1"/>
          <w:numId w:val="13"/>
        </w:numPr>
        <w:tabs>
          <w:tab w:val="left" w:pos="1134"/>
        </w:tabs>
        <w:autoSpaceDE/>
        <w:autoSpaceDN/>
        <w:adjustRightInd/>
        <w:jc w:val="both"/>
        <w:rPr>
          <w:b/>
          <w:bCs/>
          <w:sz w:val="24"/>
          <w:szCs w:val="24"/>
        </w:rPr>
      </w:pPr>
      <w:r w:rsidRPr="00E96ED8">
        <w:rPr>
          <w:b/>
          <w:bCs/>
          <w:sz w:val="24"/>
          <w:szCs w:val="24"/>
        </w:rPr>
        <w:t>Требования к  оформлению ремонтной документации:</w:t>
      </w:r>
    </w:p>
    <w:p w:rsidR="00EC3FD5" w:rsidRPr="005971F7" w:rsidRDefault="00EC3FD5" w:rsidP="00EC3FD5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 w:rsidRPr="005971F7">
        <w:rPr>
          <w:b w:val="0"/>
          <w:bCs/>
          <w:iCs/>
          <w:sz w:val="24"/>
          <w:szCs w:val="24"/>
        </w:rPr>
        <w:t>При сдаче-приемке выполненных работ Подрядчик должен пред</w:t>
      </w:r>
      <w:r>
        <w:rPr>
          <w:b w:val="0"/>
          <w:bCs/>
          <w:iCs/>
          <w:sz w:val="24"/>
          <w:szCs w:val="24"/>
        </w:rPr>
        <w:t>о</w:t>
      </w:r>
      <w:r w:rsidRPr="005971F7">
        <w:rPr>
          <w:b w:val="0"/>
          <w:bCs/>
          <w:iCs/>
          <w:sz w:val="24"/>
          <w:szCs w:val="24"/>
        </w:rPr>
        <w:t xml:space="preserve">ставлять Заказчику ремонтную документацию (как на бумажном носителе, так и в электронном виде) </w:t>
      </w:r>
      <w:r>
        <w:rPr>
          <w:b w:val="0"/>
          <w:bCs/>
          <w:iCs/>
          <w:sz w:val="24"/>
          <w:szCs w:val="24"/>
        </w:rPr>
        <w:t xml:space="preserve">в </w:t>
      </w:r>
      <w:r w:rsidRPr="005971F7">
        <w:rPr>
          <w:b w:val="0"/>
          <w:bCs/>
          <w:iCs/>
          <w:sz w:val="24"/>
          <w:szCs w:val="24"/>
        </w:rPr>
        <w:t>со</w:t>
      </w:r>
      <w:r>
        <w:rPr>
          <w:b w:val="0"/>
          <w:bCs/>
          <w:iCs/>
          <w:sz w:val="24"/>
          <w:szCs w:val="24"/>
        </w:rPr>
        <w:t>ответствии с «</w:t>
      </w:r>
      <w:r w:rsidRPr="005971F7">
        <w:rPr>
          <w:b w:val="0"/>
          <w:bCs/>
          <w:iCs/>
          <w:sz w:val="24"/>
          <w:szCs w:val="24"/>
        </w:rPr>
        <w:t>Правилам</w:t>
      </w:r>
      <w:r>
        <w:rPr>
          <w:b w:val="0"/>
          <w:bCs/>
          <w:iCs/>
          <w:sz w:val="24"/>
          <w:szCs w:val="24"/>
        </w:rPr>
        <w:t>и</w:t>
      </w:r>
      <w:r w:rsidRPr="005971F7">
        <w:rPr>
          <w:b w:val="0"/>
          <w:bCs/>
          <w:iCs/>
          <w:sz w:val="24"/>
          <w:szCs w:val="24"/>
        </w:rPr>
        <w:t xml:space="preserve"> организации технического обслуживания и ремонта оборудования, зданий и сооружений электростанций и сетей</w:t>
      </w:r>
      <w:r>
        <w:rPr>
          <w:b w:val="0"/>
          <w:bCs/>
          <w:iCs/>
          <w:sz w:val="24"/>
          <w:szCs w:val="24"/>
        </w:rPr>
        <w:t>»</w:t>
      </w:r>
      <w:r w:rsidRPr="005971F7">
        <w:rPr>
          <w:b w:val="0"/>
          <w:bCs/>
          <w:iCs/>
          <w:sz w:val="24"/>
          <w:szCs w:val="24"/>
        </w:rPr>
        <w:t xml:space="preserve"> (СО 34.04.181-2003);</w:t>
      </w:r>
    </w:p>
    <w:p w:rsidR="00EC3FD5" w:rsidRPr="005971F7" w:rsidRDefault="00EC3FD5" w:rsidP="00EC3FD5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  <w:t>П</w:t>
      </w:r>
      <w:r w:rsidRPr="005971F7">
        <w:rPr>
          <w:b w:val="0"/>
          <w:bCs/>
          <w:iCs/>
          <w:sz w:val="24"/>
          <w:szCs w:val="24"/>
        </w:rPr>
        <w:t>роекты производства работ долж</w:t>
      </w:r>
      <w:r>
        <w:rPr>
          <w:b w:val="0"/>
          <w:bCs/>
          <w:iCs/>
          <w:sz w:val="24"/>
          <w:szCs w:val="24"/>
        </w:rPr>
        <w:t>ны</w:t>
      </w:r>
      <w:r w:rsidRPr="005971F7">
        <w:rPr>
          <w:b w:val="0"/>
          <w:bCs/>
          <w:iCs/>
          <w:sz w:val="24"/>
          <w:szCs w:val="24"/>
        </w:rPr>
        <w:t xml:space="preserve"> быть составлены согласно Методическим указаниям «Проект производства работ для ремонта энергетического оборудования электростанций» (СО 34.20.608-2003).</w:t>
      </w:r>
    </w:p>
    <w:p w:rsidR="00EC3FD5" w:rsidRPr="005971F7" w:rsidRDefault="00EC3FD5" w:rsidP="00EC3FD5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  <w:t>А</w:t>
      </w:r>
      <w:r w:rsidRPr="005971F7">
        <w:rPr>
          <w:b w:val="0"/>
          <w:bCs/>
          <w:iCs/>
          <w:sz w:val="24"/>
          <w:szCs w:val="24"/>
        </w:rPr>
        <w:t>кты сдачи - приемки выполненных работ могут быть подписаны Заказчиком при условии выполнения подрядчиком требований природоохранного законодательства Российской Федерации и системы экологического менеджмента (СЭМ) ОАО «ТГК-1».</w:t>
      </w:r>
    </w:p>
    <w:p w:rsidR="001C5B97" w:rsidRDefault="001C5B97" w:rsidP="001C5B97">
      <w:pPr>
        <w:suppressAutoHyphens/>
        <w:rPr>
          <w:sz w:val="24"/>
          <w:szCs w:val="24"/>
        </w:rPr>
      </w:pPr>
    </w:p>
    <w:p w:rsidR="001C5B97" w:rsidRDefault="001C5B97" w:rsidP="001C5B97">
      <w:pPr>
        <w:suppressAutoHyphens/>
        <w:rPr>
          <w:b/>
          <w:sz w:val="24"/>
          <w:szCs w:val="24"/>
        </w:rPr>
      </w:pPr>
    </w:p>
    <w:p w:rsidR="00091BE9" w:rsidRPr="00091BE9" w:rsidRDefault="00091BE9" w:rsidP="00091BE9">
      <w:pPr>
        <w:jc w:val="center"/>
        <w:rPr>
          <w:b/>
          <w:sz w:val="24"/>
          <w:szCs w:val="24"/>
        </w:rPr>
      </w:pPr>
      <w:r w:rsidRPr="00091BE9">
        <w:rPr>
          <w:b/>
          <w:sz w:val="24"/>
          <w:szCs w:val="24"/>
        </w:rPr>
        <w:t>Особые условия.</w:t>
      </w:r>
    </w:p>
    <w:p w:rsidR="00091BE9" w:rsidRPr="00091BE9" w:rsidRDefault="00091BE9" w:rsidP="00091BE9">
      <w:pPr>
        <w:jc w:val="center"/>
        <w:rPr>
          <w:b/>
          <w:sz w:val="24"/>
          <w:szCs w:val="24"/>
        </w:rPr>
      </w:pPr>
      <w:r w:rsidRPr="00091BE9">
        <w:rPr>
          <w:b/>
          <w:sz w:val="24"/>
          <w:szCs w:val="24"/>
        </w:rPr>
        <w:t>Производство работ и требования к персоналу подрядной организации на ремонт оборудования</w:t>
      </w:r>
    </w:p>
    <w:p w:rsidR="00091BE9" w:rsidRPr="00091BE9" w:rsidRDefault="00091BE9" w:rsidP="00091BE9">
      <w:pPr>
        <w:jc w:val="center"/>
        <w:rPr>
          <w:b/>
          <w:sz w:val="24"/>
          <w:szCs w:val="24"/>
        </w:rPr>
      </w:pPr>
      <w:proofErr w:type="gramStart"/>
      <w:r w:rsidRPr="00091BE9">
        <w:rPr>
          <w:b/>
          <w:sz w:val="24"/>
          <w:szCs w:val="24"/>
        </w:rPr>
        <w:t>Первомайской</w:t>
      </w:r>
      <w:proofErr w:type="gramEnd"/>
      <w:r w:rsidRPr="00091BE9">
        <w:rPr>
          <w:b/>
          <w:sz w:val="24"/>
          <w:szCs w:val="24"/>
        </w:rPr>
        <w:t xml:space="preserve"> ТЭЦ-14 филиала «Невский» ОАО «ТГК-1».</w:t>
      </w:r>
    </w:p>
    <w:p w:rsidR="00091BE9" w:rsidRPr="00091BE9" w:rsidRDefault="00091BE9" w:rsidP="00091BE9">
      <w:pPr>
        <w:jc w:val="both"/>
        <w:rPr>
          <w:b/>
          <w:sz w:val="24"/>
          <w:szCs w:val="24"/>
        </w:rPr>
      </w:pPr>
    </w:p>
    <w:p w:rsidR="00091BE9" w:rsidRPr="00091BE9" w:rsidRDefault="00091BE9" w:rsidP="00091BE9">
      <w:pPr>
        <w:jc w:val="both"/>
        <w:rPr>
          <w:b/>
          <w:sz w:val="24"/>
          <w:szCs w:val="24"/>
        </w:rPr>
      </w:pPr>
      <w:r w:rsidRPr="00091BE9">
        <w:rPr>
          <w:b/>
          <w:sz w:val="24"/>
          <w:szCs w:val="24"/>
        </w:rPr>
        <w:t>Выполнение требований:</w:t>
      </w:r>
    </w:p>
    <w:p w:rsidR="00091BE9" w:rsidRPr="00091BE9" w:rsidRDefault="00091BE9" w:rsidP="00091BE9">
      <w:pPr>
        <w:jc w:val="both"/>
        <w:rPr>
          <w:b/>
          <w:sz w:val="24"/>
          <w:szCs w:val="24"/>
        </w:rPr>
      </w:pPr>
    </w:p>
    <w:p w:rsidR="00091BE9" w:rsidRPr="00D26CA7" w:rsidRDefault="00091BE9" w:rsidP="00D26CA7">
      <w:pPr>
        <w:widowControl/>
        <w:numPr>
          <w:ilvl w:val="0"/>
          <w:numId w:val="26"/>
        </w:numPr>
        <w:tabs>
          <w:tab w:val="clear" w:pos="0"/>
          <w:tab w:val="num" w:pos="360"/>
        </w:tabs>
        <w:autoSpaceDE/>
        <w:autoSpaceDN/>
        <w:adjustRightInd/>
        <w:ind w:left="360"/>
        <w:jc w:val="both"/>
        <w:rPr>
          <w:b/>
          <w:sz w:val="24"/>
          <w:szCs w:val="24"/>
        </w:rPr>
      </w:pPr>
      <w:r w:rsidRPr="00091BE9">
        <w:rPr>
          <w:b/>
          <w:sz w:val="24"/>
          <w:szCs w:val="24"/>
        </w:rPr>
        <w:t>Требования к производству и качеству работ:</w:t>
      </w:r>
    </w:p>
    <w:p w:rsidR="000C40A5" w:rsidRDefault="000C40A5" w:rsidP="000C40A5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1. Требования к производству и качеству работ:</w:t>
      </w:r>
    </w:p>
    <w:p w:rsidR="000C40A5" w:rsidRDefault="000C40A5" w:rsidP="000C40A5">
      <w:pPr>
        <w:pStyle w:val="23"/>
        <w:spacing w:line="240" w:lineRule="auto"/>
        <w:jc w:val="both"/>
      </w:pPr>
      <w:r>
        <w:t xml:space="preserve">СО 153-34.03.204 (РД 34.03.204) Правила безопасности при работе с инструментом и приспособлениями:/ Утв. Упр. По технике безопасности и </w:t>
      </w:r>
      <w:proofErr w:type="spellStart"/>
      <w:r>
        <w:t>пром</w:t>
      </w:r>
      <w:proofErr w:type="spellEnd"/>
      <w:r>
        <w:t xml:space="preserve">. Санитарии Минэнерго СССР 27.03.91; </w:t>
      </w:r>
      <w:proofErr w:type="spellStart"/>
      <w:r>
        <w:t>Разраб</w:t>
      </w:r>
      <w:proofErr w:type="spellEnd"/>
      <w:r>
        <w:t>. ПО «</w:t>
      </w:r>
      <w:proofErr w:type="spellStart"/>
      <w:r>
        <w:t>Союзтехэнерго</w:t>
      </w:r>
      <w:proofErr w:type="spellEnd"/>
      <w:r>
        <w:t>»; Срок действия не ограничен. – М.: СПО ОРГРЭС, 1993.-115с.</w:t>
      </w:r>
    </w:p>
    <w:p w:rsidR="000C40A5" w:rsidRDefault="000C40A5" w:rsidP="000C40A5">
      <w:pPr>
        <w:pStyle w:val="23"/>
        <w:spacing w:line="240" w:lineRule="auto"/>
        <w:jc w:val="both"/>
      </w:pPr>
      <w:r>
        <w:t xml:space="preserve">СО 34.03.299-2001. (РД 153-34.0 – 03.299-2001) Сборник типовых инструкций по охране труда при выполнении слесарных и сборочных работ:/ Утв. Департаментом ген. Инспекции по эксплуатации электростанций РАО «ЕЭС России» 10.09.01; </w:t>
      </w:r>
      <w:proofErr w:type="spellStart"/>
      <w:r>
        <w:t>Разрб</w:t>
      </w:r>
      <w:proofErr w:type="spellEnd"/>
      <w:r>
        <w:t>. АООТ «</w:t>
      </w:r>
      <w:proofErr w:type="spellStart"/>
      <w:r>
        <w:t>Проектэнергомаш</w:t>
      </w:r>
      <w:proofErr w:type="spellEnd"/>
      <w:r>
        <w:t xml:space="preserve">»; Ввод в </w:t>
      </w:r>
      <w:proofErr w:type="spellStart"/>
      <w:r>
        <w:t>дейст</w:t>
      </w:r>
      <w:proofErr w:type="spellEnd"/>
      <w:r>
        <w:t xml:space="preserve">. С 2001-01-01.-М.; ЗАО «Изд-во </w:t>
      </w:r>
      <w:proofErr w:type="spellStart"/>
      <w:r>
        <w:t>нц</w:t>
      </w:r>
      <w:proofErr w:type="spellEnd"/>
      <w:r>
        <w:t xml:space="preserve"> ЭНАС», 2001. – 30с.</w:t>
      </w:r>
    </w:p>
    <w:p w:rsidR="000C40A5" w:rsidRDefault="000C40A5" w:rsidP="000C40A5">
      <w:pPr>
        <w:pStyle w:val="23"/>
        <w:spacing w:line="240" w:lineRule="auto"/>
        <w:jc w:val="both"/>
      </w:pPr>
      <w:proofErr w:type="gramStart"/>
      <w:r>
        <w:lastRenderedPageBreak/>
        <w:t>СО 34.03.301-00 (РД 153-34.0-03.301-00) Правила пожарной безопасности для энергетических предприятий: (3-е изд. С изм.</w:t>
      </w:r>
      <w:proofErr w:type="gramEnd"/>
      <w:r>
        <w:t xml:space="preserve"> </w:t>
      </w:r>
      <w:proofErr w:type="gramStart"/>
      <w:r>
        <w:t xml:space="preserve">И доп.) / Утв. РАО «ЕЭС России» 09.03.00; </w:t>
      </w:r>
      <w:proofErr w:type="spellStart"/>
      <w:r>
        <w:t>Разраб</w:t>
      </w:r>
      <w:proofErr w:type="spellEnd"/>
      <w:r>
        <w:t>.</w:t>
      </w:r>
      <w:proofErr w:type="gramEnd"/>
      <w:r>
        <w:t xml:space="preserve"> Департамент генеральной инспекции по эксплуатации электрических станций и сетей; Срок действ. Установлен с 01.06.00 – М: «Энергетические технологии», 2000.-120с.</w:t>
      </w:r>
    </w:p>
    <w:p w:rsidR="000C40A5" w:rsidRDefault="000C40A5" w:rsidP="000C40A5">
      <w:pPr>
        <w:pStyle w:val="23"/>
        <w:spacing w:line="240" w:lineRule="auto"/>
        <w:jc w:val="both"/>
      </w:pPr>
      <w:r>
        <w:t xml:space="preserve">СО 34.03.702-99 (РД 153-34.0-03.702-99) Инструкция по оказанию первой помощи при несчастных случаях на производстве: / Утв. РАО «ЕЭС России» 19.07.99; </w:t>
      </w:r>
      <w:proofErr w:type="spellStart"/>
      <w:r>
        <w:t>Разраб</w:t>
      </w:r>
      <w:proofErr w:type="spellEnd"/>
      <w:r>
        <w:t xml:space="preserve">. Департамент генеральной инспекции по эксплуатации и финансовому аудиту; Срок действ. </w:t>
      </w:r>
      <w:proofErr w:type="gramStart"/>
      <w:r>
        <w:t>Установлен</w:t>
      </w:r>
      <w:proofErr w:type="gramEnd"/>
      <w:r>
        <w:t xml:space="preserve"> с 01.10.99.- М.: НЦ «ЭНАС» , 1999.-80с</w:t>
      </w:r>
    </w:p>
    <w:p w:rsidR="000C40A5" w:rsidRDefault="000C40A5" w:rsidP="000C40A5">
      <w:pPr>
        <w:pStyle w:val="23"/>
        <w:spacing w:line="240" w:lineRule="auto"/>
        <w:jc w:val="both"/>
      </w:pPr>
      <w:r>
        <w:t xml:space="preserve">СО 153-34.03.265-2002  Типовая инструкция по охране труда для электрослесаря по обслуживанию автоматики и средств измерения: ТИ </w:t>
      </w:r>
      <w:proofErr w:type="gramStart"/>
      <w:r>
        <w:t>Р</w:t>
      </w:r>
      <w:proofErr w:type="gramEnd"/>
      <w:r>
        <w:t xml:space="preserve"> М-066-2002: / Утв. Министерством труда и социального развития РФ 02.08.2002, Минэнерго РФ 25.07.2002; </w:t>
      </w:r>
      <w:proofErr w:type="spellStart"/>
      <w:r>
        <w:t>Согл</w:t>
      </w:r>
      <w:proofErr w:type="spellEnd"/>
      <w:r>
        <w:t xml:space="preserve">. С федерацией Независимых профсоюзов России 31.07.2002, </w:t>
      </w:r>
      <w:proofErr w:type="spellStart"/>
      <w:r>
        <w:t>Госэнергонадзором</w:t>
      </w:r>
      <w:proofErr w:type="spellEnd"/>
      <w:r>
        <w:t xml:space="preserve"> Минэнерго России 28.05.2002. – М.: 2007.</w:t>
      </w:r>
    </w:p>
    <w:p w:rsidR="000C40A5" w:rsidRDefault="000C40A5" w:rsidP="000C40A5">
      <w:pPr>
        <w:pStyle w:val="23"/>
        <w:spacing w:line="240" w:lineRule="auto"/>
        <w:jc w:val="both"/>
      </w:pPr>
      <w:r>
        <w:t xml:space="preserve">СО 34.35.101-2003  Методические указания по объему технологических измерений, сигнализации и автоматического регулирования на тепловых электростанциях:/ Утв. Департаментом научно-технической политики и развития РАО «ЕЭС России» 23.10.2003; </w:t>
      </w:r>
      <w:proofErr w:type="spellStart"/>
      <w:r>
        <w:t>разраб</w:t>
      </w:r>
      <w:proofErr w:type="spellEnd"/>
      <w:r>
        <w:t>. ОАО «Фирма ОРГРЭС».- М.: ЦПТИ ОРГРЭС, 2004.-119с.</w:t>
      </w:r>
    </w:p>
    <w:p w:rsidR="000C40A5" w:rsidRDefault="000C40A5" w:rsidP="000C40A5">
      <w:pPr>
        <w:pStyle w:val="23"/>
        <w:spacing w:line="240" w:lineRule="auto"/>
        <w:jc w:val="both"/>
      </w:pPr>
      <w:r>
        <w:t xml:space="preserve">СО 153-34.35.606 (РД 34.35.606) Общее руководство по капитальному ремонту средств тепловой автоматики и измерений: РК 34-38-003-87:/ Утв. </w:t>
      </w:r>
      <w:proofErr w:type="spellStart"/>
      <w:r>
        <w:t>Главтехупр</w:t>
      </w:r>
      <w:proofErr w:type="spellEnd"/>
      <w:r>
        <w:t xml:space="preserve">. Минэнерго СССР 24.03.87; </w:t>
      </w:r>
      <w:proofErr w:type="spellStart"/>
      <w:r>
        <w:t>Разраб</w:t>
      </w:r>
      <w:proofErr w:type="spellEnd"/>
      <w:r>
        <w:t xml:space="preserve">. ЦКБ Энергоремонт.- М.: СПО </w:t>
      </w:r>
      <w:proofErr w:type="spellStart"/>
      <w:r>
        <w:t>Союзтехэнерго</w:t>
      </w:r>
      <w:proofErr w:type="spellEnd"/>
      <w:r>
        <w:t>, 1987.-40с</w:t>
      </w:r>
    </w:p>
    <w:p w:rsidR="000C40A5" w:rsidRDefault="000C40A5" w:rsidP="000C40A5">
      <w:pPr>
        <w:pStyle w:val="23"/>
        <w:spacing w:line="240" w:lineRule="auto"/>
        <w:jc w:val="both"/>
      </w:pPr>
      <w:r>
        <w:t xml:space="preserve">СО 153-34.35.621 (РД 34.35.621)  Руководство по капитальному ремонту показывающих манометров для точных измерений типа МТИ: РК 34-38-025-87:/ Утв. </w:t>
      </w:r>
      <w:proofErr w:type="spellStart"/>
      <w:r>
        <w:t>Главэнергоремонтом</w:t>
      </w:r>
      <w:proofErr w:type="spellEnd"/>
      <w:r>
        <w:t xml:space="preserve"> 15.12.87; </w:t>
      </w:r>
      <w:proofErr w:type="spellStart"/>
      <w:r>
        <w:t>разраб</w:t>
      </w:r>
      <w:proofErr w:type="spellEnd"/>
      <w:r>
        <w:t xml:space="preserve">. ЦКБ Энергоремонт; Срок действ. </w:t>
      </w:r>
      <w:proofErr w:type="gramStart"/>
      <w:r>
        <w:t>Установлен</w:t>
      </w:r>
      <w:proofErr w:type="gramEnd"/>
      <w:r>
        <w:t xml:space="preserve"> с 01.01.88.-М.: СПО </w:t>
      </w:r>
      <w:proofErr w:type="spellStart"/>
      <w:r>
        <w:t>Союзтехэнерго</w:t>
      </w:r>
      <w:proofErr w:type="spellEnd"/>
      <w:r>
        <w:t>, 1989.-44с.</w:t>
      </w:r>
    </w:p>
    <w:p w:rsidR="000C40A5" w:rsidRDefault="000C40A5" w:rsidP="000C40A5">
      <w:pPr>
        <w:pStyle w:val="23"/>
        <w:spacing w:line="240" w:lineRule="auto"/>
        <w:jc w:val="both"/>
      </w:pPr>
      <w:r>
        <w:t>СО34.35.649-00 (РД 153-34.1-35.649-00) Методические указания по техническому обслуживанию и ремонту приборов контроля перемещений элементов турбины типа ИП производства НПО «</w:t>
      </w:r>
      <w:proofErr w:type="spellStart"/>
      <w:r>
        <w:t>Элексир</w:t>
      </w:r>
      <w:proofErr w:type="spellEnd"/>
      <w:r>
        <w:t>» (г. Ростов-на-Дону)</w:t>
      </w:r>
      <w:proofErr w:type="gramStart"/>
      <w:r>
        <w:t xml:space="preserve"> :</w:t>
      </w:r>
      <w:proofErr w:type="gramEnd"/>
      <w:r>
        <w:t xml:space="preserve"> / Утв. Департаментом научно-технической политики и развития РАО «ЕЭС-России» 10.11.2000; </w:t>
      </w:r>
      <w:proofErr w:type="spellStart"/>
      <w:r>
        <w:t>Разраб</w:t>
      </w:r>
      <w:proofErr w:type="spellEnd"/>
      <w:r>
        <w:t>. ОАО «Фирма ОРГРЭС»; Дата введения 2002-10-01.-М.;СПО ОРГРЭС, 2002.-30с.</w:t>
      </w:r>
    </w:p>
    <w:p w:rsidR="000C40A5" w:rsidRDefault="000C40A5" w:rsidP="000C40A5">
      <w:pPr>
        <w:pStyle w:val="23"/>
        <w:spacing w:line="240" w:lineRule="auto"/>
        <w:jc w:val="both"/>
      </w:pPr>
      <w:r>
        <w:t>СО 34.35.655 Методические указания по наладке и проверке и проверке промежуточных, указательных реле и реле импульсной сигнализации:/ Сост. ПО «</w:t>
      </w:r>
      <w:proofErr w:type="spellStart"/>
      <w:r>
        <w:t>Средазтехэнерго</w:t>
      </w:r>
      <w:proofErr w:type="spellEnd"/>
      <w:r>
        <w:t>»</w:t>
      </w:r>
      <w:proofErr w:type="gramStart"/>
      <w:r>
        <w:t>.-</w:t>
      </w:r>
      <w:proofErr w:type="gramEnd"/>
      <w:r>
        <w:t>М.: СПО ОРГРЭС, 1995.-60с.</w:t>
      </w:r>
    </w:p>
    <w:p w:rsidR="000C40A5" w:rsidRDefault="000C40A5" w:rsidP="000C40A5">
      <w:pPr>
        <w:pStyle w:val="23"/>
        <w:spacing w:line="240" w:lineRule="auto"/>
        <w:jc w:val="both"/>
      </w:pPr>
      <w:r>
        <w:t xml:space="preserve">СО 34.04.181-2003 – Правила организации технического обслуживания и ремонта оборудования, зданий и сооружений электростанции и сетей:/ Утв. РАО «ЕЭС России» 25.12.2003; </w:t>
      </w:r>
      <w:proofErr w:type="spellStart"/>
      <w:r>
        <w:t>Разраб</w:t>
      </w:r>
      <w:proofErr w:type="spellEnd"/>
      <w:r>
        <w:t>. ОАО «ЦКБ Энергоремонт»; Дата введения 2004-01-01.: М.: 2004.-446с.</w:t>
      </w:r>
    </w:p>
    <w:p w:rsidR="000C40A5" w:rsidRDefault="000C40A5" w:rsidP="000C40A5">
      <w:pPr>
        <w:pStyle w:val="23"/>
        <w:spacing w:line="240" w:lineRule="auto"/>
        <w:jc w:val="both"/>
      </w:pPr>
      <w:r>
        <w:t>СО 34.35.651 Методика оптимальной организации ремонта технических средств ТАИ в энергетике:/ Утв. ПО «</w:t>
      </w:r>
      <w:proofErr w:type="spellStart"/>
      <w:r>
        <w:t>Союзтехэнерго</w:t>
      </w:r>
      <w:proofErr w:type="spellEnd"/>
      <w:r>
        <w:t xml:space="preserve">»; </w:t>
      </w:r>
      <w:proofErr w:type="spellStart"/>
      <w:r>
        <w:t>Разраб</w:t>
      </w:r>
      <w:proofErr w:type="spellEnd"/>
      <w:r>
        <w:t>. ПО «</w:t>
      </w:r>
      <w:proofErr w:type="spellStart"/>
      <w:r>
        <w:t>Союзтехэнерго</w:t>
      </w:r>
      <w:proofErr w:type="spellEnd"/>
      <w:r>
        <w:t xml:space="preserve">». </w:t>
      </w:r>
      <w:proofErr w:type="gramStart"/>
      <w:r>
        <w:t>–М</w:t>
      </w:r>
      <w:proofErr w:type="gramEnd"/>
      <w:r>
        <w:t>.: СПО ОРГРЭС, 1991.-31с.</w:t>
      </w:r>
    </w:p>
    <w:p w:rsidR="009959E0" w:rsidRPr="007074E4" w:rsidRDefault="009959E0" w:rsidP="009959E0">
      <w:pPr>
        <w:pStyle w:val="af"/>
        <w:numPr>
          <w:ilvl w:val="0"/>
          <w:numId w:val="26"/>
        </w:numPr>
        <w:suppressAutoHyphens/>
        <w:jc w:val="both"/>
        <w:rPr>
          <w:b/>
          <w:sz w:val="24"/>
          <w:szCs w:val="24"/>
        </w:rPr>
      </w:pPr>
      <w:r w:rsidRPr="007074E4">
        <w:rPr>
          <w:b/>
          <w:sz w:val="24"/>
          <w:szCs w:val="24"/>
        </w:rPr>
        <w:t>Требования к подрядной организации:</w:t>
      </w:r>
    </w:p>
    <w:p w:rsidR="001C5B97" w:rsidRPr="001C5B97" w:rsidRDefault="009959E0" w:rsidP="001C5B97">
      <w:pPr>
        <w:pStyle w:val="af"/>
        <w:suppressAutoHyphens/>
        <w:ind w:left="426"/>
        <w:jc w:val="both"/>
        <w:rPr>
          <w:sz w:val="24"/>
          <w:szCs w:val="24"/>
        </w:rPr>
      </w:pPr>
      <w:r w:rsidRPr="007074E4">
        <w:rPr>
          <w:sz w:val="24"/>
          <w:szCs w:val="24"/>
        </w:rPr>
        <w:t xml:space="preserve">- Подрядчик в </w:t>
      </w:r>
      <w:r>
        <w:rPr>
          <w:sz w:val="24"/>
          <w:szCs w:val="24"/>
        </w:rPr>
        <w:t>результате выполнения работ обя</w:t>
      </w:r>
      <w:r w:rsidRPr="007074E4">
        <w:rPr>
          <w:sz w:val="24"/>
          <w:szCs w:val="24"/>
        </w:rPr>
        <w:t>зан обеспечить восстановление нормативных эксплуатационных характеристик оборудования в соответствии с требованиями НТД.</w:t>
      </w: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9959E0" w:rsidRPr="00546BED" w:rsidRDefault="009959E0" w:rsidP="009959E0">
      <w:pPr>
        <w:suppressAutoHyphens/>
        <w:jc w:val="both"/>
        <w:rPr>
          <w:b/>
          <w:sz w:val="24"/>
          <w:szCs w:val="24"/>
        </w:rPr>
      </w:pPr>
      <w:r w:rsidRPr="00546BED">
        <w:rPr>
          <w:b/>
          <w:sz w:val="24"/>
          <w:szCs w:val="24"/>
        </w:rPr>
        <w:t>2.1. Общие требования</w:t>
      </w:r>
      <w:bookmarkEnd w:id="1"/>
      <w:bookmarkEnd w:id="2"/>
      <w:bookmarkEnd w:id="3"/>
      <w:bookmarkEnd w:id="4"/>
      <w:bookmarkEnd w:id="5"/>
      <w:r w:rsidRPr="00546BED">
        <w:rPr>
          <w:b/>
          <w:sz w:val="24"/>
          <w:szCs w:val="24"/>
        </w:rPr>
        <w:t>:</w:t>
      </w:r>
    </w:p>
    <w:p w:rsidR="009959E0" w:rsidRDefault="009959E0" w:rsidP="009959E0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основной персонал подрядной организации должен обладать необходимыми профессиональными знаниями и опытом работы иметь опыт работы по ремонту </w:t>
      </w:r>
      <w:r w:rsidRPr="0039160B">
        <w:rPr>
          <w:sz w:val="24"/>
          <w:szCs w:val="24"/>
        </w:rPr>
        <w:t>электрических машин и основного э</w:t>
      </w:r>
      <w:r w:rsidR="00FC25A8">
        <w:rPr>
          <w:sz w:val="24"/>
          <w:szCs w:val="24"/>
        </w:rPr>
        <w:t>лектрооборудования ЭС не менее 3</w:t>
      </w:r>
      <w:r w:rsidRPr="0039160B">
        <w:rPr>
          <w:sz w:val="24"/>
          <w:szCs w:val="24"/>
        </w:rPr>
        <w:t xml:space="preserve"> лет;</w:t>
      </w:r>
    </w:p>
    <w:p w:rsidR="009959E0" w:rsidRPr="0039160B" w:rsidRDefault="009959E0" w:rsidP="009959E0">
      <w:pPr>
        <w:widowControl/>
        <w:numPr>
          <w:ilvl w:val="0"/>
          <w:numId w:val="17"/>
        </w:numPr>
        <w:tabs>
          <w:tab w:val="num" w:pos="426"/>
          <w:tab w:val="num" w:pos="1224"/>
        </w:tabs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39160B">
        <w:rPr>
          <w:sz w:val="24"/>
          <w:szCs w:val="24"/>
        </w:rPr>
        <w:t>иметь действующие на территории Российской Федерации необходимые для выполнения работ на весь срок действия договора свидетельства  СРО о допуске к работам по ремонту и  пусконаладочным  работам на технологическом оборудовании объектов капитального строительства, которые оказывают влияни</w:t>
      </w:r>
      <w:r>
        <w:rPr>
          <w:sz w:val="24"/>
          <w:szCs w:val="24"/>
        </w:rPr>
        <w:t>е на безопасность особо опасных</w:t>
      </w:r>
      <w:r w:rsidRPr="0039160B">
        <w:rPr>
          <w:sz w:val="24"/>
          <w:szCs w:val="24"/>
        </w:rPr>
        <w:t xml:space="preserve"> капитального строительства:</w:t>
      </w:r>
      <w:r w:rsidR="003F3E93" w:rsidRPr="003F3E93">
        <w:rPr>
          <w:sz w:val="24"/>
          <w:szCs w:val="24"/>
        </w:rPr>
        <w:t xml:space="preserve"> </w:t>
      </w:r>
      <w:r w:rsidR="003F3E93" w:rsidRPr="001C2E1D">
        <w:rPr>
          <w:sz w:val="24"/>
          <w:szCs w:val="24"/>
        </w:rPr>
        <w:t xml:space="preserve"> раздел III, п\</w:t>
      </w:r>
      <w:proofErr w:type="gramStart"/>
      <w:r w:rsidR="003F3E93" w:rsidRPr="001C2E1D">
        <w:rPr>
          <w:sz w:val="24"/>
          <w:szCs w:val="24"/>
        </w:rPr>
        <w:t>п</w:t>
      </w:r>
      <w:proofErr w:type="gramEnd"/>
      <w:r w:rsidR="003F3E93" w:rsidRPr="001C2E1D">
        <w:rPr>
          <w:sz w:val="24"/>
          <w:szCs w:val="24"/>
        </w:rPr>
        <w:t xml:space="preserve">. 20.1; 20.12; 23.6;   </w:t>
      </w:r>
      <w:r w:rsidR="003F3E93">
        <w:rPr>
          <w:sz w:val="24"/>
          <w:szCs w:val="24"/>
        </w:rPr>
        <w:t xml:space="preserve"> </w:t>
      </w:r>
      <w:r w:rsidRPr="0039160B">
        <w:rPr>
          <w:sz w:val="24"/>
          <w:szCs w:val="24"/>
        </w:rPr>
        <w:t xml:space="preserve"> «Перечня видов работ…» утв. Приказом № 624 от 30.12.2009г. Министерства регионального развития РФ.  Объект, согласно ст. 48.1 Градостроительного кодекса РФ, относи</w:t>
      </w:r>
      <w:r w:rsidR="00FC25A8">
        <w:rPr>
          <w:sz w:val="24"/>
          <w:szCs w:val="24"/>
        </w:rPr>
        <w:t xml:space="preserve">тся </w:t>
      </w:r>
      <w:proofErr w:type="gramStart"/>
      <w:r w:rsidR="00FC25A8">
        <w:rPr>
          <w:sz w:val="24"/>
          <w:szCs w:val="24"/>
        </w:rPr>
        <w:t>к</w:t>
      </w:r>
      <w:proofErr w:type="gramEnd"/>
      <w:r w:rsidR="00FC25A8">
        <w:rPr>
          <w:sz w:val="24"/>
          <w:szCs w:val="24"/>
        </w:rPr>
        <w:t xml:space="preserve"> особо опасным и тех</w:t>
      </w:r>
      <w:r w:rsidR="00E544DF">
        <w:rPr>
          <w:sz w:val="24"/>
          <w:szCs w:val="24"/>
        </w:rPr>
        <w:t>нически сложным</w:t>
      </w:r>
      <w:r w:rsidRPr="0039160B">
        <w:rPr>
          <w:sz w:val="24"/>
          <w:szCs w:val="24"/>
        </w:rPr>
        <w:t>.</w:t>
      </w:r>
    </w:p>
    <w:p w:rsidR="009959E0" w:rsidRPr="00546BED" w:rsidRDefault="009959E0" w:rsidP="009959E0">
      <w:pPr>
        <w:widowControl/>
        <w:numPr>
          <w:ilvl w:val="0"/>
          <w:numId w:val="17"/>
        </w:numPr>
        <w:tabs>
          <w:tab w:val="num" w:pos="426"/>
        </w:tabs>
        <w:autoSpaceDE/>
        <w:autoSpaceDN/>
        <w:adjustRightInd/>
        <w:ind w:left="426" w:hanging="426"/>
        <w:rPr>
          <w:sz w:val="24"/>
          <w:szCs w:val="24"/>
        </w:rPr>
      </w:pPr>
      <w:r w:rsidRPr="00546BED">
        <w:rPr>
          <w:sz w:val="24"/>
          <w:szCs w:val="24"/>
        </w:rPr>
        <w:lastRenderedPageBreak/>
        <w:t>обеспечить соответствие применяемых материалов требованиям ГОСТ и ТУ и наличие сертификатов, удостоверяющих их качество;</w:t>
      </w:r>
    </w:p>
    <w:p w:rsidR="009959E0" w:rsidRPr="00546BED" w:rsidRDefault="009959E0" w:rsidP="009959E0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Style w:val="FontStyle51"/>
          <w:sz w:val="24"/>
          <w:szCs w:val="24"/>
        </w:rPr>
      </w:pPr>
      <w:r w:rsidRPr="00546BED">
        <w:rPr>
          <w:sz w:val="24"/>
          <w:szCs w:val="24"/>
        </w:rPr>
        <w:t xml:space="preserve">персонал подрядной организации должен </w:t>
      </w:r>
      <w:r w:rsidRPr="00546BED">
        <w:rPr>
          <w:rStyle w:val="FontStyle51"/>
          <w:sz w:val="24"/>
          <w:szCs w:val="24"/>
        </w:rPr>
        <w:t>быть ознакомлен с Экологической политикой ОАО «ТГК-1» и 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9959E0" w:rsidRPr="00546BED" w:rsidRDefault="009959E0" w:rsidP="009959E0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Style w:val="FontStyle51"/>
          <w:sz w:val="24"/>
          <w:szCs w:val="24"/>
        </w:rPr>
      </w:pPr>
      <w:r w:rsidRPr="00546BED">
        <w:rPr>
          <w:sz w:val="24"/>
          <w:szCs w:val="24"/>
        </w:rPr>
        <w:t xml:space="preserve">обеспечить соблюдение </w:t>
      </w:r>
      <w:r w:rsidRPr="00546BED">
        <w:rPr>
          <w:rStyle w:val="FontStyle51"/>
          <w:sz w:val="24"/>
          <w:szCs w:val="24"/>
        </w:rPr>
        <w:t xml:space="preserve">требований природоохранного законодательства Российской Федерации и Системы экологического менеджмента ОАО «ТГК-1» по управлению значимыми экологическими аспектами в рамках деятельности, определенной настоящим техническим заданием: образование, сбор, вывоз и размещение строительно-промышленных отходов, а также других отходов </w:t>
      </w:r>
      <w:r w:rsidRPr="00546BED">
        <w:rPr>
          <w:rStyle w:val="FontStyle51"/>
          <w:sz w:val="24"/>
          <w:szCs w:val="24"/>
          <w:lang w:val="en-US"/>
        </w:rPr>
        <w:t>I</w:t>
      </w:r>
      <w:r w:rsidRPr="00546BED">
        <w:rPr>
          <w:rStyle w:val="FontStyle51"/>
          <w:sz w:val="24"/>
          <w:szCs w:val="24"/>
        </w:rPr>
        <w:t>-</w:t>
      </w:r>
      <w:r w:rsidRPr="00546BED">
        <w:rPr>
          <w:rStyle w:val="FontStyle51"/>
          <w:sz w:val="24"/>
          <w:szCs w:val="24"/>
          <w:lang w:val="en-US"/>
        </w:rPr>
        <w:t>IV</w:t>
      </w:r>
      <w:r w:rsidRPr="00546BED">
        <w:rPr>
          <w:rStyle w:val="FontStyle51"/>
          <w:sz w:val="24"/>
          <w:szCs w:val="24"/>
        </w:rPr>
        <w:t xml:space="preserve"> классов опасности;</w:t>
      </w:r>
    </w:p>
    <w:p w:rsidR="009959E0" w:rsidRPr="00546BED" w:rsidRDefault="009959E0" w:rsidP="009959E0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E65FAF" w:rsidRPr="001C5B97" w:rsidRDefault="009959E0" w:rsidP="001C5B97">
      <w:pPr>
        <w:pStyle w:val="a2"/>
        <w:numPr>
          <w:ilvl w:val="0"/>
          <w:numId w:val="21"/>
        </w:numPr>
        <w:tabs>
          <w:tab w:val="num" w:pos="426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46BED">
        <w:rPr>
          <w:rFonts w:ascii="Times New Roman" w:hAnsi="Times New Roman"/>
          <w:sz w:val="24"/>
          <w:szCs w:val="24"/>
        </w:rPr>
        <w:t>привлечение субподрядных организаций к выполнению работ Подрядчик должен  согласовывать с Заказчиком.</w:t>
      </w:r>
    </w:p>
    <w:p w:rsidR="009959E0" w:rsidRPr="00546BED" w:rsidRDefault="009959E0" w:rsidP="009959E0">
      <w:pPr>
        <w:suppressAutoHyphens/>
        <w:jc w:val="both"/>
        <w:rPr>
          <w:b/>
          <w:sz w:val="24"/>
          <w:szCs w:val="24"/>
        </w:rPr>
      </w:pPr>
      <w:r w:rsidRPr="00546BED">
        <w:rPr>
          <w:b/>
          <w:sz w:val="24"/>
          <w:szCs w:val="24"/>
        </w:rPr>
        <w:t>2.2. Специальные требования:</w:t>
      </w:r>
    </w:p>
    <w:p w:rsidR="009959E0" w:rsidRPr="00546BED" w:rsidRDefault="009959E0" w:rsidP="009959E0">
      <w:pPr>
        <w:suppressAutoHyphens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Требования Заказчика к персоналу и к подрядной организации:</w:t>
      </w:r>
    </w:p>
    <w:p w:rsidR="00E65FAF" w:rsidRPr="001C5B97" w:rsidRDefault="009959E0" w:rsidP="00E65FAF">
      <w:pPr>
        <w:widowControl/>
        <w:numPr>
          <w:ilvl w:val="0"/>
          <w:numId w:val="2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желательно </w:t>
      </w:r>
      <w:r w:rsidRPr="00546BED">
        <w:rPr>
          <w:sz w:val="24"/>
          <w:szCs w:val="24"/>
        </w:rPr>
        <w:t>иметь в Санкт-Петербурге или Ленинградской области производственно-техническую базу, обеспечивающую возможность выполнения заявленных ремонтных работ;</w:t>
      </w:r>
    </w:p>
    <w:p w:rsidR="009959E0" w:rsidRPr="000C7067" w:rsidRDefault="009959E0" w:rsidP="009959E0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располагать кадрами, обладающими соответствующей квалификацией для осуществления</w:t>
      </w:r>
      <w:r w:rsidRPr="000C7067">
        <w:rPr>
          <w:sz w:val="24"/>
          <w:szCs w:val="24"/>
        </w:rPr>
        <w:t xml:space="preserve"> работ по ремонт</w:t>
      </w:r>
      <w:r w:rsidR="00FC25A8">
        <w:rPr>
          <w:sz w:val="24"/>
          <w:szCs w:val="24"/>
        </w:rPr>
        <w:t>у, калибровке и поверки КИП</w:t>
      </w:r>
      <w:r w:rsidRPr="000C7067">
        <w:rPr>
          <w:sz w:val="24"/>
          <w:szCs w:val="24"/>
        </w:rPr>
        <w:t xml:space="preserve"> (дипломированными производители работ с опытом работы не менее 3-х последних ле</w:t>
      </w:r>
      <w:r w:rsidR="00FC25A8">
        <w:rPr>
          <w:sz w:val="24"/>
          <w:szCs w:val="24"/>
        </w:rPr>
        <w:t xml:space="preserve">т по указанному профилю, </w:t>
      </w:r>
      <w:r w:rsidRPr="000C7067">
        <w:rPr>
          <w:sz w:val="24"/>
          <w:szCs w:val="24"/>
        </w:rPr>
        <w:t>слесарями</w:t>
      </w:r>
      <w:r w:rsidR="00FC25A8">
        <w:rPr>
          <w:sz w:val="24"/>
          <w:szCs w:val="24"/>
        </w:rPr>
        <w:t xml:space="preserve"> КИП</w:t>
      </w:r>
      <w:r w:rsidRPr="000C7067">
        <w:rPr>
          <w:sz w:val="24"/>
          <w:szCs w:val="24"/>
        </w:rPr>
        <w:t xml:space="preserve"> 5-6 раз</w:t>
      </w:r>
      <w:r w:rsidR="00FC25A8">
        <w:rPr>
          <w:sz w:val="24"/>
          <w:szCs w:val="24"/>
        </w:rPr>
        <w:t>ряда</w:t>
      </w:r>
      <w:r w:rsidRPr="000C7067">
        <w:rPr>
          <w:sz w:val="24"/>
          <w:szCs w:val="24"/>
        </w:rPr>
        <w:t>);</w:t>
      </w:r>
    </w:p>
    <w:p w:rsidR="009959E0" w:rsidRPr="00FC25A8" w:rsidRDefault="009959E0" w:rsidP="00FC25A8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- в соответствии с Положением о порядке подготовки и аттестации работников организаций, осуществляющих деятельность в области промышленной безопаснос</w:t>
      </w:r>
      <w:r w:rsidR="00FC25A8">
        <w:rPr>
          <w:sz w:val="24"/>
          <w:szCs w:val="24"/>
        </w:rPr>
        <w:t>ти опасных производственных объе</w:t>
      </w:r>
      <w:r w:rsidRPr="000C7067">
        <w:rPr>
          <w:sz w:val="24"/>
          <w:szCs w:val="24"/>
        </w:rPr>
        <w:t>ктов);</w:t>
      </w:r>
    </w:p>
    <w:p w:rsidR="009959E0" w:rsidRPr="000C7067" w:rsidRDefault="009959E0" w:rsidP="009959E0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обеспечить ремонтный персонал необходимой технической документацией, спецодеждой, оснасткой, инструментом и  однотипной спецодеждой с названием и логотипом организаци</w:t>
      </w:r>
      <w:proofErr w:type="gramStart"/>
      <w:r w:rsidRPr="000C7067">
        <w:rPr>
          <w:sz w:val="24"/>
          <w:szCs w:val="24"/>
        </w:rPr>
        <w:t>и-</w:t>
      </w:r>
      <w:proofErr w:type="gramEnd"/>
      <w:r w:rsidRPr="000C7067">
        <w:rPr>
          <w:sz w:val="24"/>
          <w:szCs w:val="24"/>
        </w:rPr>
        <w:t xml:space="preserve"> подрядчика;</w:t>
      </w:r>
    </w:p>
    <w:p w:rsidR="009959E0" w:rsidRPr="000C7067" w:rsidRDefault="009959E0" w:rsidP="009959E0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осуществлять весь комплекс работ, позволяющий обеспечить необходимое качество работ и выполнение гарантийных обязательств;</w:t>
      </w:r>
    </w:p>
    <w:p w:rsidR="009959E0" w:rsidRPr="000C7067" w:rsidRDefault="009959E0" w:rsidP="009959E0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9959E0" w:rsidRPr="000C7067" w:rsidRDefault="009959E0" w:rsidP="009959E0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самостоятельно выполнять транспортное обеспечение ремонтных работ: перевозку необходимых материалов, вывоз мусора, образовавшегося в ходе выполнения работ, на площадки временного хранения;</w:t>
      </w:r>
    </w:p>
    <w:p w:rsidR="009959E0" w:rsidRPr="005616D8" w:rsidRDefault="009959E0" w:rsidP="009959E0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организовать своевременное оформление и ведение ремонтной, исполнительной документации, составление при необходимости проектов производства работ, актов на скрытые работы;</w:t>
      </w:r>
    </w:p>
    <w:p w:rsidR="00E65FAF" w:rsidRPr="00DA7FE5" w:rsidRDefault="009959E0" w:rsidP="009959E0">
      <w:pPr>
        <w:suppressAutoHyphens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2.3. Требования к подрядчикам при привлечении субподрядчиков</w:t>
      </w:r>
      <w:r w:rsidRPr="00E268A4">
        <w:rPr>
          <w:b/>
          <w:sz w:val="24"/>
          <w:szCs w:val="24"/>
        </w:rPr>
        <w:t>:</w:t>
      </w:r>
    </w:p>
    <w:p w:rsidR="009959E0" w:rsidRDefault="009959E0" w:rsidP="009959E0">
      <w:pPr>
        <w:suppressAutoHyphens/>
        <w:jc w:val="both"/>
        <w:rPr>
          <w:b/>
          <w:sz w:val="24"/>
          <w:szCs w:val="24"/>
        </w:rPr>
      </w:pPr>
      <w:r>
        <w:rPr>
          <w:sz w:val="24"/>
          <w:szCs w:val="24"/>
        </w:rPr>
        <w:t>Требования Заказчика к субподрядной организации:</w:t>
      </w:r>
    </w:p>
    <w:p w:rsidR="009959E0" w:rsidRDefault="009959E0" w:rsidP="009959E0">
      <w:pPr>
        <w:widowControl/>
        <w:numPr>
          <w:ilvl w:val="0"/>
          <w:numId w:val="2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при планирующемся привлечении для выполнения работ Субподрядчиков Подрядчик должен иметь сертификаты добровольных систем сертификации  (СРО) на исполнение функций генерального подрядчика;</w:t>
      </w:r>
    </w:p>
    <w:p w:rsidR="009959E0" w:rsidRDefault="009959E0" w:rsidP="009959E0">
      <w:pPr>
        <w:widowControl/>
        <w:numPr>
          <w:ilvl w:val="0"/>
          <w:numId w:val="2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9959E0" w:rsidRDefault="009959E0" w:rsidP="009959E0">
      <w:pPr>
        <w:widowControl/>
        <w:numPr>
          <w:ilvl w:val="0"/>
          <w:numId w:val="2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E65FAF" w:rsidRDefault="00E65FAF" w:rsidP="00E65FAF">
      <w:pPr>
        <w:widowControl/>
        <w:suppressAutoHyphens/>
        <w:autoSpaceDE/>
        <w:adjustRightInd/>
        <w:jc w:val="both"/>
        <w:rPr>
          <w:sz w:val="24"/>
          <w:szCs w:val="24"/>
        </w:rPr>
      </w:pPr>
    </w:p>
    <w:p w:rsidR="009959E0" w:rsidRDefault="009959E0" w:rsidP="009959E0">
      <w:pPr>
        <w:widowControl/>
        <w:numPr>
          <w:ilvl w:val="0"/>
          <w:numId w:val="2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Подрядчик должен обеспечить соответствие любого предложенного Субподрядчика требованиям предквалификационной документации Организатора открытого запроса предложения;</w:t>
      </w:r>
    </w:p>
    <w:p w:rsidR="00DA7FE5" w:rsidRPr="001C5B97" w:rsidRDefault="009959E0" w:rsidP="00002B49">
      <w:pPr>
        <w:widowControl/>
        <w:numPr>
          <w:ilvl w:val="0"/>
          <w:numId w:val="2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Организатор открытого запроса предложения оставляет за собой право отклонить любого из предложенных Субподрядчиков.</w:t>
      </w:r>
    </w:p>
    <w:p w:rsidR="00E65FAF" w:rsidRPr="00DA7FE5" w:rsidRDefault="005260C0" w:rsidP="00002B49">
      <w:pPr>
        <w:suppressAutoHyphens/>
        <w:jc w:val="both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3. Запасные части и материалы:</w:t>
      </w:r>
    </w:p>
    <w:p w:rsidR="00002B49" w:rsidRDefault="005260C0" w:rsidP="00002B49">
      <w:pPr>
        <w:suppressAutoHyphens/>
        <w:jc w:val="both"/>
        <w:rPr>
          <w:sz w:val="24"/>
          <w:szCs w:val="24"/>
        </w:rPr>
      </w:pPr>
      <w:r w:rsidRPr="00E268A4">
        <w:rPr>
          <w:i/>
          <w:sz w:val="24"/>
          <w:szCs w:val="24"/>
        </w:rPr>
        <w:t xml:space="preserve">3.1. </w:t>
      </w:r>
      <w:r w:rsidR="00002B49" w:rsidRPr="00002B49">
        <w:rPr>
          <w:sz w:val="24"/>
          <w:szCs w:val="24"/>
        </w:rPr>
        <w:t xml:space="preserve">Для </w:t>
      </w:r>
      <w:r w:rsidR="00321185">
        <w:rPr>
          <w:sz w:val="24"/>
          <w:szCs w:val="24"/>
        </w:rPr>
        <w:t>выполнения заявляемых на открытый запрос предложения</w:t>
      </w:r>
      <w:r w:rsidR="00002B49" w:rsidRPr="00002B49">
        <w:rPr>
          <w:sz w:val="24"/>
          <w:szCs w:val="24"/>
        </w:rPr>
        <w:t xml:space="preserve"> объемов ремонтных работ Подрядчик поставляет материалы:                                                                                                                                 </w:t>
      </w:r>
    </w:p>
    <w:p w:rsidR="00663AF2" w:rsidRDefault="00002B49" w:rsidP="005C11EE">
      <w:pPr>
        <w:suppressAutoHyphens/>
        <w:jc w:val="both"/>
        <w:rPr>
          <w:sz w:val="24"/>
          <w:szCs w:val="24"/>
        </w:rPr>
      </w:pPr>
      <w:r w:rsidRPr="00002B49">
        <w:rPr>
          <w:sz w:val="24"/>
          <w:szCs w:val="24"/>
        </w:rPr>
        <w:t>Примерный перечень расходных материалов</w:t>
      </w:r>
    </w:p>
    <w:p w:rsidR="00E65FAF" w:rsidRPr="00E65FAF" w:rsidRDefault="00E65FAF" w:rsidP="005C11EE">
      <w:pPr>
        <w:suppressAutoHyphens/>
        <w:jc w:val="both"/>
        <w:rPr>
          <w:sz w:val="24"/>
          <w:szCs w:val="24"/>
        </w:rPr>
      </w:pPr>
    </w:p>
    <w:tbl>
      <w:tblPr>
        <w:tblW w:w="10020" w:type="dxa"/>
        <w:tblInd w:w="93" w:type="dxa"/>
        <w:tblLook w:val="04A0" w:firstRow="1" w:lastRow="0" w:firstColumn="1" w:lastColumn="0" w:noHBand="0" w:noVBand="1"/>
      </w:tblPr>
      <w:tblGrid>
        <w:gridCol w:w="720"/>
        <w:gridCol w:w="7380"/>
        <w:gridCol w:w="960"/>
        <w:gridCol w:w="960"/>
      </w:tblGrid>
      <w:tr w:rsidR="00AA798C" w:rsidRPr="00AA798C" w:rsidTr="00AA798C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</w:rPr>
              <w:t xml:space="preserve">№ </w:t>
            </w:r>
            <w:proofErr w:type="gramStart"/>
            <w:r w:rsidRPr="00AA798C">
              <w:rPr>
                <w:sz w:val="24"/>
              </w:rPr>
              <w:t>п</w:t>
            </w:r>
            <w:proofErr w:type="gramEnd"/>
            <w:r w:rsidRPr="00AA798C">
              <w:rPr>
                <w:sz w:val="24"/>
              </w:rPr>
              <w:t>/п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bCs/>
                <w:sz w:val="24"/>
              </w:rPr>
              <w:t>ед. изм.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bCs/>
                <w:sz w:val="24"/>
              </w:rPr>
              <w:t>кол-во</w:t>
            </w:r>
          </w:p>
        </w:tc>
      </w:tr>
      <w:tr w:rsidR="00D73544" w:rsidRPr="00AA798C" w:rsidTr="00E76ECF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544" w:rsidRPr="00AA798C" w:rsidRDefault="00D73544" w:rsidP="00E65FA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1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544" w:rsidRPr="00D73544" w:rsidRDefault="00D73544" w:rsidP="00D73544">
            <w:pPr>
              <w:rPr>
                <w:sz w:val="24"/>
                <w:szCs w:val="24"/>
              </w:rPr>
            </w:pPr>
            <w:r w:rsidRPr="00D73544">
              <w:rPr>
                <w:sz w:val="24"/>
                <w:szCs w:val="24"/>
              </w:rPr>
              <w:t>Ацетон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544" w:rsidRPr="00D73544" w:rsidRDefault="00DA7FE5" w:rsidP="00DA7FE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544" w:rsidRPr="00D73544" w:rsidRDefault="00D73544" w:rsidP="00D73544">
            <w:pPr>
              <w:jc w:val="center"/>
              <w:rPr>
                <w:bCs/>
                <w:sz w:val="24"/>
                <w:szCs w:val="24"/>
              </w:rPr>
            </w:pPr>
            <w:r w:rsidRPr="00D73544">
              <w:rPr>
                <w:bCs/>
                <w:sz w:val="24"/>
                <w:szCs w:val="24"/>
              </w:rPr>
              <w:t>1</w:t>
            </w:r>
          </w:p>
        </w:tc>
      </w:tr>
      <w:tr w:rsidR="00D73544" w:rsidRPr="00AA798C" w:rsidTr="00433746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544" w:rsidRPr="00AA798C" w:rsidRDefault="00D73544" w:rsidP="00E65FA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2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544" w:rsidRPr="00D73544" w:rsidRDefault="00D73544" w:rsidP="00D73544">
            <w:pPr>
              <w:rPr>
                <w:sz w:val="24"/>
                <w:szCs w:val="24"/>
              </w:rPr>
            </w:pPr>
            <w:r w:rsidRPr="00D73544">
              <w:rPr>
                <w:sz w:val="24"/>
                <w:szCs w:val="24"/>
              </w:rPr>
              <w:t>Смесь газовая поверочная.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544" w:rsidRPr="00D73544" w:rsidRDefault="00DA7FE5" w:rsidP="00DA7FE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544" w:rsidRPr="00D73544" w:rsidRDefault="00D73544" w:rsidP="00D7354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DA7FE5">
              <w:rPr>
                <w:bCs/>
                <w:sz w:val="24"/>
                <w:szCs w:val="24"/>
              </w:rPr>
              <w:t>00</w:t>
            </w:r>
          </w:p>
        </w:tc>
      </w:tr>
      <w:tr w:rsidR="00D73544" w:rsidRPr="00AA798C" w:rsidTr="00433746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544" w:rsidRPr="00AA798C" w:rsidRDefault="00D73544" w:rsidP="00E65FA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3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544" w:rsidRPr="00D73544" w:rsidRDefault="00D73544" w:rsidP="00D73544">
            <w:pPr>
              <w:rPr>
                <w:sz w:val="24"/>
                <w:szCs w:val="24"/>
              </w:rPr>
            </w:pPr>
            <w:r w:rsidRPr="00D73544">
              <w:rPr>
                <w:sz w:val="24"/>
                <w:szCs w:val="24"/>
              </w:rPr>
              <w:t>Бензин «БР-2»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544" w:rsidRPr="00D73544" w:rsidRDefault="00DA7FE5" w:rsidP="00DA7FE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544" w:rsidRPr="00D73544" w:rsidRDefault="00DA7FE5" w:rsidP="00D7354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D73544" w:rsidRPr="00AA798C" w:rsidTr="00433746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544" w:rsidRPr="00AA798C" w:rsidRDefault="00D73544" w:rsidP="00E65FA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544" w:rsidRPr="00D73544" w:rsidRDefault="00D73544" w:rsidP="00D73544">
            <w:pPr>
              <w:rPr>
                <w:sz w:val="24"/>
                <w:szCs w:val="24"/>
              </w:rPr>
            </w:pPr>
            <w:r w:rsidRPr="00D73544">
              <w:rPr>
                <w:sz w:val="24"/>
                <w:szCs w:val="24"/>
              </w:rPr>
              <w:t>Электродвигатель РД-09-112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544" w:rsidRPr="00D73544" w:rsidRDefault="00DA7FE5" w:rsidP="00DA7FE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544" w:rsidRPr="00D73544" w:rsidRDefault="00DA7FE5" w:rsidP="00D7354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  <w:tr w:rsidR="00D73544" w:rsidRPr="00AA798C" w:rsidTr="00433746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544" w:rsidRDefault="00D73544" w:rsidP="00E65FA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544" w:rsidRPr="00D73544" w:rsidRDefault="00D73544" w:rsidP="00D73544">
            <w:pPr>
              <w:rPr>
                <w:sz w:val="24"/>
                <w:szCs w:val="24"/>
              </w:rPr>
            </w:pPr>
            <w:r w:rsidRPr="00D73544">
              <w:rPr>
                <w:sz w:val="24"/>
                <w:szCs w:val="24"/>
              </w:rPr>
              <w:t>Редуктор с двигателем ДСМ-613.67311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544" w:rsidRPr="00D73544" w:rsidRDefault="00DA7FE5" w:rsidP="00DA7FE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544" w:rsidRPr="00D73544" w:rsidRDefault="00D73544" w:rsidP="00D73544">
            <w:pPr>
              <w:jc w:val="center"/>
              <w:rPr>
                <w:bCs/>
                <w:sz w:val="24"/>
                <w:szCs w:val="24"/>
              </w:rPr>
            </w:pPr>
            <w:r w:rsidRPr="00D73544">
              <w:rPr>
                <w:bCs/>
                <w:sz w:val="24"/>
                <w:szCs w:val="24"/>
              </w:rPr>
              <w:t>3</w:t>
            </w:r>
          </w:p>
        </w:tc>
      </w:tr>
      <w:tr w:rsidR="00D73544" w:rsidRPr="00AA798C" w:rsidTr="00433746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544" w:rsidRDefault="00D73544" w:rsidP="00E65FA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544" w:rsidRPr="00D73544" w:rsidRDefault="00D73544" w:rsidP="00D73544">
            <w:pPr>
              <w:rPr>
                <w:sz w:val="24"/>
                <w:szCs w:val="24"/>
              </w:rPr>
            </w:pPr>
            <w:r w:rsidRPr="00D73544">
              <w:rPr>
                <w:sz w:val="24"/>
                <w:szCs w:val="24"/>
              </w:rPr>
              <w:t>Каретка печатающая У-14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544" w:rsidRPr="00D73544" w:rsidRDefault="00DA7FE5" w:rsidP="00DA7FE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544" w:rsidRPr="00D73544" w:rsidRDefault="00DA7FE5" w:rsidP="00D7354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</w:tbl>
    <w:p w:rsidR="00BA3151" w:rsidRPr="00E268A4" w:rsidRDefault="00BA3151" w:rsidP="005C11EE">
      <w:pPr>
        <w:suppressAutoHyphens/>
        <w:jc w:val="both"/>
        <w:rPr>
          <w:i/>
          <w:sz w:val="24"/>
          <w:szCs w:val="24"/>
        </w:rPr>
      </w:pPr>
    </w:p>
    <w:p w:rsidR="005260C0" w:rsidRPr="001F14A4" w:rsidRDefault="005260C0" w:rsidP="005C11EE">
      <w:pPr>
        <w:suppressAutoHyphens/>
        <w:jc w:val="both"/>
        <w:rPr>
          <w:sz w:val="24"/>
          <w:szCs w:val="24"/>
        </w:rPr>
      </w:pPr>
      <w:r w:rsidRPr="001F14A4">
        <w:rPr>
          <w:sz w:val="24"/>
          <w:szCs w:val="24"/>
        </w:rPr>
        <w:t>3.</w:t>
      </w:r>
      <w:r w:rsidR="00D73544">
        <w:rPr>
          <w:sz w:val="24"/>
          <w:szCs w:val="24"/>
        </w:rPr>
        <w:t>2</w:t>
      </w:r>
      <w:r w:rsidRPr="001F14A4">
        <w:rPr>
          <w:sz w:val="24"/>
          <w:szCs w:val="24"/>
        </w:rPr>
        <w:t>. Перечни запасных частей и материалов уточняются в соответствии со сметой к договору и уточненной ведомост</w:t>
      </w:r>
      <w:r w:rsidR="00AB4512" w:rsidRPr="001F14A4">
        <w:rPr>
          <w:sz w:val="24"/>
          <w:szCs w:val="24"/>
        </w:rPr>
        <w:t>ью</w:t>
      </w:r>
      <w:r w:rsidRPr="001F14A4">
        <w:rPr>
          <w:sz w:val="24"/>
          <w:szCs w:val="24"/>
        </w:rPr>
        <w:t xml:space="preserve"> согласно С</w:t>
      </w:r>
      <w:r w:rsidR="0013789A" w:rsidRPr="001F14A4">
        <w:rPr>
          <w:sz w:val="24"/>
          <w:szCs w:val="24"/>
        </w:rPr>
        <w:t>О</w:t>
      </w:r>
      <w:r w:rsidRPr="001F14A4">
        <w:rPr>
          <w:sz w:val="24"/>
          <w:szCs w:val="24"/>
        </w:rPr>
        <w:t xml:space="preserve"> 34.04.181-200</w:t>
      </w:r>
      <w:r w:rsidR="0013789A" w:rsidRPr="001F14A4">
        <w:rPr>
          <w:sz w:val="24"/>
          <w:szCs w:val="24"/>
        </w:rPr>
        <w:t>3</w:t>
      </w:r>
      <w:r w:rsidRPr="001F14A4">
        <w:rPr>
          <w:sz w:val="24"/>
          <w:szCs w:val="24"/>
        </w:rPr>
        <w:t>, в пределах стоимости оферты</w:t>
      </w:r>
      <w:r w:rsidR="00AB4512" w:rsidRPr="001F14A4">
        <w:rPr>
          <w:sz w:val="24"/>
          <w:szCs w:val="24"/>
        </w:rPr>
        <w:t>.</w:t>
      </w:r>
    </w:p>
    <w:p w:rsidR="00E65FAF" w:rsidRPr="00E268A4" w:rsidRDefault="00E65FAF" w:rsidP="005C11EE">
      <w:pPr>
        <w:suppressAutoHyphens/>
        <w:jc w:val="both"/>
        <w:rPr>
          <w:sz w:val="24"/>
          <w:szCs w:val="24"/>
        </w:rPr>
      </w:pPr>
    </w:p>
    <w:p w:rsidR="007006CC" w:rsidRDefault="00AF7FF3" w:rsidP="008E20EF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7006CC" w:rsidSect="001C5B97">
      <w:footerReference w:type="even" r:id="rId13"/>
      <w:footerReference w:type="default" r:id="rId14"/>
      <w:pgSz w:w="11909" w:h="16834"/>
      <w:pgMar w:top="426" w:right="567" w:bottom="851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5B3" w:rsidRDefault="003665B3">
      <w:r>
        <w:separator/>
      </w:r>
    </w:p>
  </w:endnote>
  <w:endnote w:type="continuationSeparator" w:id="0">
    <w:p w:rsidR="003665B3" w:rsidRDefault="00366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310" w:rsidRDefault="00D61310" w:rsidP="00210D53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61310" w:rsidRDefault="00D61310" w:rsidP="0011592E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310" w:rsidRDefault="00D61310" w:rsidP="00210D53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8C55E8">
      <w:rPr>
        <w:rStyle w:val="ac"/>
        <w:noProof/>
      </w:rPr>
      <w:t>1</w:t>
    </w:r>
    <w:r>
      <w:rPr>
        <w:rStyle w:val="ac"/>
      </w:rPr>
      <w:fldChar w:fldCharType="end"/>
    </w:r>
  </w:p>
  <w:p w:rsidR="00D61310" w:rsidRDefault="00D61310" w:rsidP="0011592E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5B3" w:rsidRDefault="003665B3">
      <w:r>
        <w:separator/>
      </w:r>
    </w:p>
  </w:footnote>
  <w:footnote w:type="continuationSeparator" w:id="0">
    <w:p w:rsidR="003665B3" w:rsidRDefault="003665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F6206"/>
    <w:multiLevelType w:val="hybridMultilevel"/>
    <w:tmpl w:val="A35ED7A6"/>
    <w:lvl w:ilvl="0" w:tplc="F23A3C2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B17EFB"/>
    <w:multiLevelType w:val="hybridMultilevel"/>
    <w:tmpl w:val="C46AC8F2"/>
    <w:lvl w:ilvl="0" w:tplc="ED8CB8B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B7FF3"/>
    <w:multiLevelType w:val="hybridMultilevel"/>
    <w:tmpl w:val="A336B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pStyle w:val="15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0C5159"/>
    <w:multiLevelType w:val="hybridMultilevel"/>
    <w:tmpl w:val="144894A2"/>
    <w:lvl w:ilvl="0" w:tplc="72D6FEEC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0D0566"/>
    <w:multiLevelType w:val="hybridMultilevel"/>
    <w:tmpl w:val="D3FCF6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0119B0"/>
    <w:multiLevelType w:val="multilevel"/>
    <w:tmpl w:val="361AE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pStyle w:val="a"/>
      <w:lvlText w:val="%1.2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3048094F"/>
    <w:multiLevelType w:val="hybridMultilevel"/>
    <w:tmpl w:val="E940B8AE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AB5D90"/>
    <w:multiLevelType w:val="hybridMultilevel"/>
    <w:tmpl w:val="7AC8E8EC"/>
    <w:lvl w:ilvl="0" w:tplc="45787D2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7E7483E"/>
    <w:multiLevelType w:val="hybridMultilevel"/>
    <w:tmpl w:val="DB3870CE"/>
    <w:lvl w:ilvl="0" w:tplc="15DAA93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0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1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2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3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3">
    <w:nsid w:val="472E6E15"/>
    <w:multiLevelType w:val="hybridMultilevel"/>
    <w:tmpl w:val="C8D8B7B4"/>
    <w:lvl w:ilvl="0" w:tplc="38FA5444">
      <w:start w:val="65535"/>
      <w:numFmt w:val="bullet"/>
      <w:lvlText w:val=""/>
      <w:lvlJc w:val="left"/>
      <w:pPr>
        <w:tabs>
          <w:tab w:val="num" w:pos="587"/>
        </w:tabs>
        <w:ind w:left="530" w:hanging="17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B190B2B"/>
    <w:multiLevelType w:val="hybridMultilevel"/>
    <w:tmpl w:val="5C3CC3A2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CA1297"/>
    <w:multiLevelType w:val="hybridMultilevel"/>
    <w:tmpl w:val="EE6671C6"/>
    <w:lvl w:ilvl="0" w:tplc="3B848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B963CC"/>
    <w:multiLevelType w:val="hybridMultilevel"/>
    <w:tmpl w:val="A730558A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0E1BDC"/>
    <w:multiLevelType w:val="hybridMultilevel"/>
    <w:tmpl w:val="1F626088"/>
    <w:lvl w:ilvl="0" w:tplc="BEBE30D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33597D"/>
    <w:multiLevelType w:val="multilevel"/>
    <w:tmpl w:val="BD2A8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7147028B"/>
    <w:multiLevelType w:val="hybridMultilevel"/>
    <w:tmpl w:val="C46AC8F2"/>
    <w:lvl w:ilvl="0" w:tplc="ED8CB8B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18510A"/>
    <w:multiLevelType w:val="hybridMultilevel"/>
    <w:tmpl w:val="F260E228"/>
    <w:lvl w:ilvl="0" w:tplc="8DC4217C">
      <w:start w:val="1"/>
      <w:numFmt w:val="decimal"/>
      <w:lvlText w:val="3.%1"/>
      <w:lvlJc w:val="right"/>
      <w:pPr>
        <w:ind w:left="79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2">
    <w:nsid w:val="73E03A1F"/>
    <w:multiLevelType w:val="multilevel"/>
    <w:tmpl w:val="172EA8B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lvlText w:val="2.%2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3">
    <w:nsid w:val="748728F2"/>
    <w:multiLevelType w:val="hybridMultilevel"/>
    <w:tmpl w:val="18886A22"/>
    <w:lvl w:ilvl="0" w:tplc="01A0A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F72727"/>
    <w:multiLevelType w:val="hybridMultilevel"/>
    <w:tmpl w:val="53BA7096"/>
    <w:lvl w:ilvl="0" w:tplc="9F7E31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03659F"/>
    <w:multiLevelType w:val="hybridMultilevel"/>
    <w:tmpl w:val="7D78EFA0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3"/>
  </w:num>
  <w:num w:numId="4">
    <w:abstractNumId w:val="7"/>
  </w:num>
  <w:num w:numId="5">
    <w:abstractNumId w:val="16"/>
  </w:num>
  <w:num w:numId="6">
    <w:abstractNumId w:val="23"/>
  </w:num>
  <w:num w:numId="7">
    <w:abstractNumId w:val="20"/>
  </w:num>
  <w:num w:numId="8">
    <w:abstractNumId w:val="1"/>
  </w:num>
  <w:num w:numId="9">
    <w:abstractNumId w:val="11"/>
  </w:num>
  <w:num w:numId="10">
    <w:abstractNumId w:val="24"/>
  </w:num>
  <w:num w:numId="11">
    <w:abstractNumId w:val="18"/>
  </w:num>
  <w:num w:numId="12">
    <w:abstractNumId w:val="5"/>
  </w:num>
  <w:num w:numId="13">
    <w:abstractNumId w:val="22"/>
  </w:num>
  <w:num w:numId="14">
    <w:abstractNumId w:val="15"/>
  </w:num>
  <w:num w:numId="15">
    <w:abstractNumId w:val="21"/>
  </w:num>
  <w:num w:numId="16">
    <w:abstractNumId w:val="19"/>
  </w:num>
  <w:num w:numId="17">
    <w:abstractNumId w:val="8"/>
  </w:num>
  <w:num w:numId="18">
    <w:abstractNumId w:val="6"/>
  </w:num>
  <w:num w:numId="19">
    <w:abstractNumId w:val="4"/>
  </w:num>
  <w:num w:numId="20">
    <w:abstractNumId w:val="13"/>
  </w:num>
  <w:num w:numId="21">
    <w:abstractNumId w:val="17"/>
  </w:num>
  <w:num w:numId="22">
    <w:abstractNumId w:val="14"/>
  </w:num>
  <w:num w:numId="23">
    <w:abstractNumId w:val="25"/>
  </w:num>
  <w:num w:numId="24">
    <w:abstractNumId w:val="0"/>
  </w:num>
  <w:num w:numId="25">
    <w:abstractNumId w:val="2"/>
  </w:num>
  <w:num w:numId="26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2BA"/>
    <w:rsid w:val="00000108"/>
    <w:rsid w:val="00001295"/>
    <w:rsid w:val="00001E4E"/>
    <w:rsid w:val="00002B49"/>
    <w:rsid w:val="00005B8E"/>
    <w:rsid w:val="0001785A"/>
    <w:rsid w:val="00021242"/>
    <w:rsid w:val="000265F5"/>
    <w:rsid w:val="000311E6"/>
    <w:rsid w:val="00033220"/>
    <w:rsid w:val="00033917"/>
    <w:rsid w:val="00033B42"/>
    <w:rsid w:val="000378C6"/>
    <w:rsid w:val="00042C30"/>
    <w:rsid w:val="000505D1"/>
    <w:rsid w:val="00054320"/>
    <w:rsid w:val="0005532D"/>
    <w:rsid w:val="00056B1D"/>
    <w:rsid w:val="00057CEA"/>
    <w:rsid w:val="0006542C"/>
    <w:rsid w:val="000654E5"/>
    <w:rsid w:val="00065A82"/>
    <w:rsid w:val="000673DA"/>
    <w:rsid w:val="00071458"/>
    <w:rsid w:val="00074F50"/>
    <w:rsid w:val="0008362C"/>
    <w:rsid w:val="000838B6"/>
    <w:rsid w:val="00084791"/>
    <w:rsid w:val="00085AEF"/>
    <w:rsid w:val="00091BE9"/>
    <w:rsid w:val="000A1887"/>
    <w:rsid w:val="000B149C"/>
    <w:rsid w:val="000C024B"/>
    <w:rsid w:val="000C0568"/>
    <w:rsid w:val="000C1FA6"/>
    <w:rsid w:val="000C2BDC"/>
    <w:rsid w:val="000C3A85"/>
    <w:rsid w:val="000C40A5"/>
    <w:rsid w:val="000C5F1B"/>
    <w:rsid w:val="000C62E5"/>
    <w:rsid w:val="000C7067"/>
    <w:rsid w:val="000C776E"/>
    <w:rsid w:val="000D0ED7"/>
    <w:rsid w:val="000D2548"/>
    <w:rsid w:val="000D3595"/>
    <w:rsid w:val="000D6255"/>
    <w:rsid w:val="000E0FB6"/>
    <w:rsid w:val="000F3FDA"/>
    <w:rsid w:val="000F6CDB"/>
    <w:rsid w:val="00106153"/>
    <w:rsid w:val="00110E71"/>
    <w:rsid w:val="00114473"/>
    <w:rsid w:val="0011592E"/>
    <w:rsid w:val="00122231"/>
    <w:rsid w:val="00123F14"/>
    <w:rsid w:val="0013789A"/>
    <w:rsid w:val="001454E3"/>
    <w:rsid w:val="001466EE"/>
    <w:rsid w:val="001472A2"/>
    <w:rsid w:val="001479CF"/>
    <w:rsid w:val="0015087F"/>
    <w:rsid w:val="00151E4D"/>
    <w:rsid w:val="001531BE"/>
    <w:rsid w:val="0015367D"/>
    <w:rsid w:val="001538B7"/>
    <w:rsid w:val="001566EF"/>
    <w:rsid w:val="001613F5"/>
    <w:rsid w:val="00162EC4"/>
    <w:rsid w:val="0016679D"/>
    <w:rsid w:val="00166CEF"/>
    <w:rsid w:val="00172AA5"/>
    <w:rsid w:val="0017354D"/>
    <w:rsid w:val="001740E7"/>
    <w:rsid w:val="001750E3"/>
    <w:rsid w:val="00180C63"/>
    <w:rsid w:val="00180F50"/>
    <w:rsid w:val="00186BA2"/>
    <w:rsid w:val="00186D1C"/>
    <w:rsid w:val="00187EAA"/>
    <w:rsid w:val="00194BCE"/>
    <w:rsid w:val="001A127F"/>
    <w:rsid w:val="001A44EA"/>
    <w:rsid w:val="001A4B2A"/>
    <w:rsid w:val="001B3B34"/>
    <w:rsid w:val="001C2A57"/>
    <w:rsid w:val="001C54E0"/>
    <w:rsid w:val="001C5B97"/>
    <w:rsid w:val="001D4FA2"/>
    <w:rsid w:val="001E1FA2"/>
    <w:rsid w:val="001F14A4"/>
    <w:rsid w:val="001F3A3F"/>
    <w:rsid w:val="001F4D76"/>
    <w:rsid w:val="001F587C"/>
    <w:rsid w:val="001F5B68"/>
    <w:rsid w:val="001F651A"/>
    <w:rsid w:val="00201BEC"/>
    <w:rsid w:val="00202450"/>
    <w:rsid w:val="00204849"/>
    <w:rsid w:val="00205088"/>
    <w:rsid w:val="002075CB"/>
    <w:rsid w:val="00210D53"/>
    <w:rsid w:val="0021144D"/>
    <w:rsid w:val="00211DC2"/>
    <w:rsid w:val="002248CC"/>
    <w:rsid w:val="002255C4"/>
    <w:rsid w:val="00231430"/>
    <w:rsid w:val="002354CF"/>
    <w:rsid w:val="00254419"/>
    <w:rsid w:val="00256986"/>
    <w:rsid w:val="002600D9"/>
    <w:rsid w:val="0026390E"/>
    <w:rsid w:val="00265352"/>
    <w:rsid w:val="0027001E"/>
    <w:rsid w:val="00271BC5"/>
    <w:rsid w:val="002722E4"/>
    <w:rsid w:val="0027554F"/>
    <w:rsid w:val="00276AD7"/>
    <w:rsid w:val="00282ABF"/>
    <w:rsid w:val="00285A30"/>
    <w:rsid w:val="002902BE"/>
    <w:rsid w:val="002A1779"/>
    <w:rsid w:val="002A1CEA"/>
    <w:rsid w:val="002A5057"/>
    <w:rsid w:val="002B0FC4"/>
    <w:rsid w:val="002B2189"/>
    <w:rsid w:val="002B39EB"/>
    <w:rsid w:val="002B416C"/>
    <w:rsid w:val="002B7579"/>
    <w:rsid w:val="002C28EB"/>
    <w:rsid w:val="002C4EF0"/>
    <w:rsid w:val="002C74E0"/>
    <w:rsid w:val="002D06F4"/>
    <w:rsid w:val="002D69FF"/>
    <w:rsid w:val="002E2994"/>
    <w:rsid w:val="002E6B95"/>
    <w:rsid w:val="002F7299"/>
    <w:rsid w:val="00302844"/>
    <w:rsid w:val="00307545"/>
    <w:rsid w:val="003154E3"/>
    <w:rsid w:val="003208E3"/>
    <w:rsid w:val="00321185"/>
    <w:rsid w:val="00322E60"/>
    <w:rsid w:val="00337B7F"/>
    <w:rsid w:val="0034223E"/>
    <w:rsid w:val="00342E85"/>
    <w:rsid w:val="00343FBE"/>
    <w:rsid w:val="00344FC8"/>
    <w:rsid w:val="00346BB1"/>
    <w:rsid w:val="003479FC"/>
    <w:rsid w:val="00352137"/>
    <w:rsid w:val="003524FE"/>
    <w:rsid w:val="00360612"/>
    <w:rsid w:val="00361B82"/>
    <w:rsid w:val="00362AF4"/>
    <w:rsid w:val="00363C76"/>
    <w:rsid w:val="00364FE3"/>
    <w:rsid w:val="0036524E"/>
    <w:rsid w:val="003665B3"/>
    <w:rsid w:val="0036731E"/>
    <w:rsid w:val="00372D60"/>
    <w:rsid w:val="0037386C"/>
    <w:rsid w:val="0037669D"/>
    <w:rsid w:val="00376E0F"/>
    <w:rsid w:val="00376F21"/>
    <w:rsid w:val="00381805"/>
    <w:rsid w:val="00383ADD"/>
    <w:rsid w:val="00390E67"/>
    <w:rsid w:val="0039160B"/>
    <w:rsid w:val="00391B12"/>
    <w:rsid w:val="00391CFE"/>
    <w:rsid w:val="003A20BC"/>
    <w:rsid w:val="003A2A00"/>
    <w:rsid w:val="003A6022"/>
    <w:rsid w:val="003A6435"/>
    <w:rsid w:val="003B524B"/>
    <w:rsid w:val="003C5823"/>
    <w:rsid w:val="003D2C48"/>
    <w:rsid w:val="003D55C7"/>
    <w:rsid w:val="003E58D1"/>
    <w:rsid w:val="003E6A89"/>
    <w:rsid w:val="003F20B8"/>
    <w:rsid w:val="003F3E93"/>
    <w:rsid w:val="004001FB"/>
    <w:rsid w:val="00404CA9"/>
    <w:rsid w:val="0041432A"/>
    <w:rsid w:val="00416C5C"/>
    <w:rsid w:val="00416F87"/>
    <w:rsid w:val="00417B81"/>
    <w:rsid w:val="004212C0"/>
    <w:rsid w:val="00427DAD"/>
    <w:rsid w:val="004315AB"/>
    <w:rsid w:val="0043279F"/>
    <w:rsid w:val="00432CAF"/>
    <w:rsid w:val="00433495"/>
    <w:rsid w:val="00436281"/>
    <w:rsid w:val="00437D6E"/>
    <w:rsid w:val="00445CE4"/>
    <w:rsid w:val="0044675A"/>
    <w:rsid w:val="00457051"/>
    <w:rsid w:val="004612B0"/>
    <w:rsid w:val="0046347D"/>
    <w:rsid w:val="0047053F"/>
    <w:rsid w:val="004721D7"/>
    <w:rsid w:val="004748B5"/>
    <w:rsid w:val="0048138A"/>
    <w:rsid w:val="00486CCF"/>
    <w:rsid w:val="00487A11"/>
    <w:rsid w:val="00490A08"/>
    <w:rsid w:val="00491099"/>
    <w:rsid w:val="0049138B"/>
    <w:rsid w:val="00491E1B"/>
    <w:rsid w:val="004933C3"/>
    <w:rsid w:val="004A3D61"/>
    <w:rsid w:val="004A6563"/>
    <w:rsid w:val="004A7650"/>
    <w:rsid w:val="004A79B2"/>
    <w:rsid w:val="004B2AEF"/>
    <w:rsid w:val="004B5CBB"/>
    <w:rsid w:val="004B6D9F"/>
    <w:rsid w:val="004C0B30"/>
    <w:rsid w:val="004C0D5C"/>
    <w:rsid w:val="004C29DC"/>
    <w:rsid w:val="004C2DBB"/>
    <w:rsid w:val="004C6549"/>
    <w:rsid w:val="004C7A92"/>
    <w:rsid w:val="004D09F1"/>
    <w:rsid w:val="004D2C8E"/>
    <w:rsid w:val="004E5774"/>
    <w:rsid w:val="004F1F45"/>
    <w:rsid w:val="005018F5"/>
    <w:rsid w:val="005038F2"/>
    <w:rsid w:val="00511450"/>
    <w:rsid w:val="00514572"/>
    <w:rsid w:val="00525923"/>
    <w:rsid w:val="005260C0"/>
    <w:rsid w:val="00526CA1"/>
    <w:rsid w:val="005310BE"/>
    <w:rsid w:val="005316A1"/>
    <w:rsid w:val="005319DC"/>
    <w:rsid w:val="005345BE"/>
    <w:rsid w:val="005455FE"/>
    <w:rsid w:val="00546BED"/>
    <w:rsid w:val="00551F0E"/>
    <w:rsid w:val="0055324B"/>
    <w:rsid w:val="00556993"/>
    <w:rsid w:val="00556F2F"/>
    <w:rsid w:val="00565740"/>
    <w:rsid w:val="00565A96"/>
    <w:rsid w:val="00565E3F"/>
    <w:rsid w:val="005737C6"/>
    <w:rsid w:val="0057413B"/>
    <w:rsid w:val="00574653"/>
    <w:rsid w:val="00576D58"/>
    <w:rsid w:val="00583557"/>
    <w:rsid w:val="005934CE"/>
    <w:rsid w:val="00595649"/>
    <w:rsid w:val="00596B24"/>
    <w:rsid w:val="005971F7"/>
    <w:rsid w:val="005976BB"/>
    <w:rsid w:val="005A0E2D"/>
    <w:rsid w:val="005A20DE"/>
    <w:rsid w:val="005B2D3D"/>
    <w:rsid w:val="005B6AB8"/>
    <w:rsid w:val="005C11EE"/>
    <w:rsid w:val="005C1FC3"/>
    <w:rsid w:val="005C3142"/>
    <w:rsid w:val="005D44AF"/>
    <w:rsid w:val="005D479C"/>
    <w:rsid w:val="005D5144"/>
    <w:rsid w:val="005D5E7B"/>
    <w:rsid w:val="005D658D"/>
    <w:rsid w:val="005F44AA"/>
    <w:rsid w:val="005F4E35"/>
    <w:rsid w:val="0060067E"/>
    <w:rsid w:val="0060302B"/>
    <w:rsid w:val="006105C8"/>
    <w:rsid w:val="00610AC9"/>
    <w:rsid w:val="00615B11"/>
    <w:rsid w:val="00615DA0"/>
    <w:rsid w:val="0062073E"/>
    <w:rsid w:val="00622822"/>
    <w:rsid w:val="006317FE"/>
    <w:rsid w:val="006347E9"/>
    <w:rsid w:val="00635335"/>
    <w:rsid w:val="00640510"/>
    <w:rsid w:val="00647112"/>
    <w:rsid w:val="0066208E"/>
    <w:rsid w:val="00663AF2"/>
    <w:rsid w:val="00681852"/>
    <w:rsid w:val="006825CF"/>
    <w:rsid w:val="00683C03"/>
    <w:rsid w:val="00685C8C"/>
    <w:rsid w:val="00685EE4"/>
    <w:rsid w:val="00691D3C"/>
    <w:rsid w:val="00694E3B"/>
    <w:rsid w:val="00696AC4"/>
    <w:rsid w:val="006A16BD"/>
    <w:rsid w:val="006A7739"/>
    <w:rsid w:val="006B5156"/>
    <w:rsid w:val="006C0A57"/>
    <w:rsid w:val="006C2CE5"/>
    <w:rsid w:val="006C49EF"/>
    <w:rsid w:val="006D066A"/>
    <w:rsid w:val="006D4FFA"/>
    <w:rsid w:val="006D5B0E"/>
    <w:rsid w:val="006D6E58"/>
    <w:rsid w:val="006E0C2D"/>
    <w:rsid w:val="006E33EA"/>
    <w:rsid w:val="006E38CA"/>
    <w:rsid w:val="006F4493"/>
    <w:rsid w:val="007006CC"/>
    <w:rsid w:val="00701EA7"/>
    <w:rsid w:val="00702E78"/>
    <w:rsid w:val="007030D2"/>
    <w:rsid w:val="00705BEB"/>
    <w:rsid w:val="007074E4"/>
    <w:rsid w:val="00711334"/>
    <w:rsid w:val="007123D0"/>
    <w:rsid w:val="00713BE4"/>
    <w:rsid w:val="007238EC"/>
    <w:rsid w:val="00723D8C"/>
    <w:rsid w:val="007248B7"/>
    <w:rsid w:val="00727077"/>
    <w:rsid w:val="0073373A"/>
    <w:rsid w:val="00735579"/>
    <w:rsid w:val="00742F29"/>
    <w:rsid w:val="007446F3"/>
    <w:rsid w:val="007505C7"/>
    <w:rsid w:val="00751A15"/>
    <w:rsid w:val="00752F03"/>
    <w:rsid w:val="007627B4"/>
    <w:rsid w:val="007636B6"/>
    <w:rsid w:val="007812FC"/>
    <w:rsid w:val="00781635"/>
    <w:rsid w:val="00782434"/>
    <w:rsid w:val="00782AE4"/>
    <w:rsid w:val="007927C8"/>
    <w:rsid w:val="00793531"/>
    <w:rsid w:val="00793A51"/>
    <w:rsid w:val="007A0949"/>
    <w:rsid w:val="007A2C7A"/>
    <w:rsid w:val="007A33B6"/>
    <w:rsid w:val="007A47F2"/>
    <w:rsid w:val="007A6EA9"/>
    <w:rsid w:val="007B077E"/>
    <w:rsid w:val="007B3844"/>
    <w:rsid w:val="007C401D"/>
    <w:rsid w:val="007D1FB3"/>
    <w:rsid w:val="007D44EA"/>
    <w:rsid w:val="007D4C71"/>
    <w:rsid w:val="007E0192"/>
    <w:rsid w:val="007E0D08"/>
    <w:rsid w:val="007E0EFA"/>
    <w:rsid w:val="007E1F89"/>
    <w:rsid w:val="007E47D8"/>
    <w:rsid w:val="007E74F6"/>
    <w:rsid w:val="007F74D6"/>
    <w:rsid w:val="008078CB"/>
    <w:rsid w:val="0081209A"/>
    <w:rsid w:val="008167EE"/>
    <w:rsid w:val="00817C85"/>
    <w:rsid w:val="0082410A"/>
    <w:rsid w:val="00825F41"/>
    <w:rsid w:val="00826AD0"/>
    <w:rsid w:val="00827AF3"/>
    <w:rsid w:val="008306B1"/>
    <w:rsid w:val="00833F04"/>
    <w:rsid w:val="00842833"/>
    <w:rsid w:val="00845F91"/>
    <w:rsid w:val="00847664"/>
    <w:rsid w:val="00847FE2"/>
    <w:rsid w:val="00856F8D"/>
    <w:rsid w:val="00862736"/>
    <w:rsid w:val="008635A7"/>
    <w:rsid w:val="00872FE0"/>
    <w:rsid w:val="00874614"/>
    <w:rsid w:val="0088196F"/>
    <w:rsid w:val="00885713"/>
    <w:rsid w:val="00891EA8"/>
    <w:rsid w:val="00892FF9"/>
    <w:rsid w:val="00896CC9"/>
    <w:rsid w:val="0089750C"/>
    <w:rsid w:val="008A6C8D"/>
    <w:rsid w:val="008B1D83"/>
    <w:rsid w:val="008B2BB9"/>
    <w:rsid w:val="008B3B4E"/>
    <w:rsid w:val="008B3FA4"/>
    <w:rsid w:val="008B5499"/>
    <w:rsid w:val="008B6ABE"/>
    <w:rsid w:val="008C1570"/>
    <w:rsid w:val="008C24AB"/>
    <w:rsid w:val="008C35F3"/>
    <w:rsid w:val="008C55E8"/>
    <w:rsid w:val="008C7107"/>
    <w:rsid w:val="008C7FEA"/>
    <w:rsid w:val="008D09F8"/>
    <w:rsid w:val="008D2891"/>
    <w:rsid w:val="008D6070"/>
    <w:rsid w:val="008D6663"/>
    <w:rsid w:val="008D7447"/>
    <w:rsid w:val="008D7C3B"/>
    <w:rsid w:val="008E0EAB"/>
    <w:rsid w:val="008E20EF"/>
    <w:rsid w:val="008E36C5"/>
    <w:rsid w:val="008E4DAF"/>
    <w:rsid w:val="008F318B"/>
    <w:rsid w:val="0090726F"/>
    <w:rsid w:val="00907288"/>
    <w:rsid w:val="009116E8"/>
    <w:rsid w:val="00913B32"/>
    <w:rsid w:val="009150FD"/>
    <w:rsid w:val="00921123"/>
    <w:rsid w:val="009263F9"/>
    <w:rsid w:val="009308FE"/>
    <w:rsid w:val="009343E0"/>
    <w:rsid w:val="00935761"/>
    <w:rsid w:val="009376DE"/>
    <w:rsid w:val="00941FB7"/>
    <w:rsid w:val="0094324A"/>
    <w:rsid w:val="00943C06"/>
    <w:rsid w:val="00952773"/>
    <w:rsid w:val="009649D7"/>
    <w:rsid w:val="0096768B"/>
    <w:rsid w:val="0097072A"/>
    <w:rsid w:val="00974FCD"/>
    <w:rsid w:val="00975A27"/>
    <w:rsid w:val="00980B71"/>
    <w:rsid w:val="009830BF"/>
    <w:rsid w:val="009878E4"/>
    <w:rsid w:val="009959E0"/>
    <w:rsid w:val="009A0C36"/>
    <w:rsid w:val="009A1018"/>
    <w:rsid w:val="009A2A5B"/>
    <w:rsid w:val="009B5761"/>
    <w:rsid w:val="009C0301"/>
    <w:rsid w:val="009C0B7D"/>
    <w:rsid w:val="009C4271"/>
    <w:rsid w:val="009C43EF"/>
    <w:rsid w:val="009C5384"/>
    <w:rsid w:val="009D105C"/>
    <w:rsid w:val="009D1590"/>
    <w:rsid w:val="009D25C1"/>
    <w:rsid w:val="009D76A3"/>
    <w:rsid w:val="009E5807"/>
    <w:rsid w:val="009E69BA"/>
    <w:rsid w:val="009F61B3"/>
    <w:rsid w:val="009F720A"/>
    <w:rsid w:val="00A05890"/>
    <w:rsid w:val="00A12672"/>
    <w:rsid w:val="00A14336"/>
    <w:rsid w:val="00A178CE"/>
    <w:rsid w:val="00A2113F"/>
    <w:rsid w:val="00A2156A"/>
    <w:rsid w:val="00A2192D"/>
    <w:rsid w:val="00A23901"/>
    <w:rsid w:val="00A24326"/>
    <w:rsid w:val="00A321C5"/>
    <w:rsid w:val="00A3285B"/>
    <w:rsid w:val="00A3636B"/>
    <w:rsid w:val="00A41EBB"/>
    <w:rsid w:val="00A44AE3"/>
    <w:rsid w:val="00A457D2"/>
    <w:rsid w:val="00A460A9"/>
    <w:rsid w:val="00A461C5"/>
    <w:rsid w:val="00A468E7"/>
    <w:rsid w:val="00A502D7"/>
    <w:rsid w:val="00A51235"/>
    <w:rsid w:val="00A51E64"/>
    <w:rsid w:val="00A539E7"/>
    <w:rsid w:val="00A56FB0"/>
    <w:rsid w:val="00A74A10"/>
    <w:rsid w:val="00A75070"/>
    <w:rsid w:val="00A833B6"/>
    <w:rsid w:val="00A85756"/>
    <w:rsid w:val="00AA0571"/>
    <w:rsid w:val="00AA727F"/>
    <w:rsid w:val="00AA7312"/>
    <w:rsid w:val="00AA798C"/>
    <w:rsid w:val="00AB0D95"/>
    <w:rsid w:val="00AB39B2"/>
    <w:rsid w:val="00AB4512"/>
    <w:rsid w:val="00AB556B"/>
    <w:rsid w:val="00AB5F53"/>
    <w:rsid w:val="00AC229B"/>
    <w:rsid w:val="00AC43E1"/>
    <w:rsid w:val="00AC6C30"/>
    <w:rsid w:val="00AD0AEE"/>
    <w:rsid w:val="00AD2D66"/>
    <w:rsid w:val="00AD4193"/>
    <w:rsid w:val="00AD4CE4"/>
    <w:rsid w:val="00AE1404"/>
    <w:rsid w:val="00AE4D58"/>
    <w:rsid w:val="00AE6E4F"/>
    <w:rsid w:val="00AF4163"/>
    <w:rsid w:val="00AF4ECC"/>
    <w:rsid w:val="00AF637B"/>
    <w:rsid w:val="00AF7FF3"/>
    <w:rsid w:val="00B0183D"/>
    <w:rsid w:val="00B12E02"/>
    <w:rsid w:val="00B172A9"/>
    <w:rsid w:val="00B20A7F"/>
    <w:rsid w:val="00B27E22"/>
    <w:rsid w:val="00B332FC"/>
    <w:rsid w:val="00B33831"/>
    <w:rsid w:val="00B35671"/>
    <w:rsid w:val="00B40C75"/>
    <w:rsid w:val="00B40E46"/>
    <w:rsid w:val="00B46221"/>
    <w:rsid w:val="00B46BF5"/>
    <w:rsid w:val="00B66EEE"/>
    <w:rsid w:val="00B71CA6"/>
    <w:rsid w:val="00B73581"/>
    <w:rsid w:val="00B73B9C"/>
    <w:rsid w:val="00B73CEE"/>
    <w:rsid w:val="00B77700"/>
    <w:rsid w:val="00B77B22"/>
    <w:rsid w:val="00B81163"/>
    <w:rsid w:val="00B85E68"/>
    <w:rsid w:val="00B85F4C"/>
    <w:rsid w:val="00B862BA"/>
    <w:rsid w:val="00B86393"/>
    <w:rsid w:val="00B86496"/>
    <w:rsid w:val="00B864BB"/>
    <w:rsid w:val="00B86C81"/>
    <w:rsid w:val="00B87B82"/>
    <w:rsid w:val="00B9042C"/>
    <w:rsid w:val="00B9183B"/>
    <w:rsid w:val="00B91A6A"/>
    <w:rsid w:val="00B94753"/>
    <w:rsid w:val="00B979CA"/>
    <w:rsid w:val="00BA1E3B"/>
    <w:rsid w:val="00BA3151"/>
    <w:rsid w:val="00BA32BA"/>
    <w:rsid w:val="00BA357B"/>
    <w:rsid w:val="00BB356B"/>
    <w:rsid w:val="00BB5A0C"/>
    <w:rsid w:val="00BB7BB9"/>
    <w:rsid w:val="00BC01EE"/>
    <w:rsid w:val="00BC09C4"/>
    <w:rsid w:val="00BC0C48"/>
    <w:rsid w:val="00BC2405"/>
    <w:rsid w:val="00BC2708"/>
    <w:rsid w:val="00BC7785"/>
    <w:rsid w:val="00BD2043"/>
    <w:rsid w:val="00BD3204"/>
    <w:rsid w:val="00BD6C4C"/>
    <w:rsid w:val="00BE26AC"/>
    <w:rsid w:val="00BE30E0"/>
    <w:rsid w:val="00BE5F00"/>
    <w:rsid w:val="00BF1234"/>
    <w:rsid w:val="00BF34DB"/>
    <w:rsid w:val="00BF3E2B"/>
    <w:rsid w:val="00BF57A5"/>
    <w:rsid w:val="00BF7BDA"/>
    <w:rsid w:val="00C0335D"/>
    <w:rsid w:val="00C05F15"/>
    <w:rsid w:val="00C10A83"/>
    <w:rsid w:val="00C11B79"/>
    <w:rsid w:val="00C137E3"/>
    <w:rsid w:val="00C15CF7"/>
    <w:rsid w:val="00C21224"/>
    <w:rsid w:val="00C21B35"/>
    <w:rsid w:val="00C3112D"/>
    <w:rsid w:val="00C3314A"/>
    <w:rsid w:val="00C40099"/>
    <w:rsid w:val="00C462DE"/>
    <w:rsid w:val="00C61936"/>
    <w:rsid w:val="00C63171"/>
    <w:rsid w:val="00C71CA8"/>
    <w:rsid w:val="00C72CE8"/>
    <w:rsid w:val="00C74D3F"/>
    <w:rsid w:val="00C76062"/>
    <w:rsid w:val="00C77EDF"/>
    <w:rsid w:val="00C8350F"/>
    <w:rsid w:val="00C848CE"/>
    <w:rsid w:val="00C9353B"/>
    <w:rsid w:val="00C93A58"/>
    <w:rsid w:val="00C94BBF"/>
    <w:rsid w:val="00C9501D"/>
    <w:rsid w:val="00CA11D7"/>
    <w:rsid w:val="00CA671F"/>
    <w:rsid w:val="00CA673B"/>
    <w:rsid w:val="00CB4E76"/>
    <w:rsid w:val="00CB7021"/>
    <w:rsid w:val="00CC0220"/>
    <w:rsid w:val="00CC2BA0"/>
    <w:rsid w:val="00CC3362"/>
    <w:rsid w:val="00CC515F"/>
    <w:rsid w:val="00CC7E00"/>
    <w:rsid w:val="00CD1426"/>
    <w:rsid w:val="00CD2D51"/>
    <w:rsid w:val="00CE020C"/>
    <w:rsid w:val="00CE03D9"/>
    <w:rsid w:val="00CE0A8A"/>
    <w:rsid w:val="00CE25AA"/>
    <w:rsid w:val="00CE4FD0"/>
    <w:rsid w:val="00CE500E"/>
    <w:rsid w:val="00CE7CD6"/>
    <w:rsid w:val="00CF35FB"/>
    <w:rsid w:val="00CF456E"/>
    <w:rsid w:val="00CF5B70"/>
    <w:rsid w:val="00CF6A0A"/>
    <w:rsid w:val="00CF7814"/>
    <w:rsid w:val="00D05D8F"/>
    <w:rsid w:val="00D14F5C"/>
    <w:rsid w:val="00D1514E"/>
    <w:rsid w:val="00D20B4F"/>
    <w:rsid w:val="00D214E9"/>
    <w:rsid w:val="00D26CA7"/>
    <w:rsid w:val="00D301C3"/>
    <w:rsid w:val="00D532D6"/>
    <w:rsid w:val="00D535B5"/>
    <w:rsid w:val="00D61310"/>
    <w:rsid w:val="00D66029"/>
    <w:rsid w:val="00D73544"/>
    <w:rsid w:val="00D80473"/>
    <w:rsid w:val="00D833FB"/>
    <w:rsid w:val="00D85CAE"/>
    <w:rsid w:val="00D86BD4"/>
    <w:rsid w:val="00D87A48"/>
    <w:rsid w:val="00DA0658"/>
    <w:rsid w:val="00DA3853"/>
    <w:rsid w:val="00DA7FE5"/>
    <w:rsid w:val="00DB75C7"/>
    <w:rsid w:val="00DB79A9"/>
    <w:rsid w:val="00DC1F15"/>
    <w:rsid w:val="00DC3EBB"/>
    <w:rsid w:val="00DD0DBF"/>
    <w:rsid w:val="00DD584D"/>
    <w:rsid w:val="00DE13DD"/>
    <w:rsid w:val="00DE725C"/>
    <w:rsid w:val="00E10391"/>
    <w:rsid w:val="00E21DE7"/>
    <w:rsid w:val="00E251F5"/>
    <w:rsid w:val="00E268A4"/>
    <w:rsid w:val="00E27358"/>
    <w:rsid w:val="00E4049D"/>
    <w:rsid w:val="00E415D9"/>
    <w:rsid w:val="00E432FD"/>
    <w:rsid w:val="00E43C26"/>
    <w:rsid w:val="00E44A53"/>
    <w:rsid w:val="00E45019"/>
    <w:rsid w:val="00E464FD"/>
    <w:rsid w:val="00E51010"/>
    <w:rsid w:val="00E544DF"/>
    <w:rsid w:val="00E552A9"/>
    <w:rsid w:val="00E65ACD"/>
    <w:rsid w:val="00E65FAF"/>
    <w:rsid w:val="00E67812"/>
    <w:rsid w:val="00E757D5"/>
    <w:rsid w:val="00E96ED8"/>
    <w:rsid w:val="00E9760F"/>
    <w:rsid w:val="00EA08A3"/>
    <w:rsid w:val="00EA2258"/>
    <w:rsid w:val="00EA4160"/>
    <w:rsid w:val="00EB6F0B"/>
    <w:rsid w:val="00EC3FD5"/>
    <w:rsid w:val="00EC58F4"/>
    <w:rsid w:val="00ED63EB"/>
    <w:rsid w:val="00EE32B0"/>
    <w:rsid w:val="00EE6B1D"/>
    <w:rsid w:val="00EE738A"/>
    <w:rsid w:val="00EE7A81"/>
    <w:rsid w:val="00EF0F70"/>
    <w:rsid w:val="00EF3880"/>
    <w:rsid w:val="00EF4A3C"/>
    <w:rsid w:val="00EF7457"/>
    <w:rsid w:val="00F0327E"/>
    <w:rsid w:val="00F04D52"/>
    <w:rsid w:val="00F05EF9"/>
    <w:rsid w:val="00F127F4"/>
    <w:rsid w:val="00F15ECD"/>
    <w:rsid w:val="00F23693"/>
    <w:rsid w:val="00F259CD"/>
    <w:rsid w:val="00F27D8D"/>
    <w:rsid w:val="00F341D2"/>
    <w:rsid w:val="00F34342"/>
    <w:rsid w:val="00F35296"/>
    <w:rsid w:val="00F37322"/>
    <w:rsid w:val="00F419FD"/>
    <w:rsid w:val="00F45156"/>
    <w:rsid w:val="00F516D3"/>
    <w:rsid w:val="00F51F94"/>
    <w:rsid w:val="00F5614D"/>
    <w:rsid w:val="00F56966"/>
    <w:rsid w:val="00F608F9"/>
    <w:rsid w:val="00F60953"/>
    <w:rsid w:val="00F62E15"/>
    <w:rsid w:val="00F71297"/>
    <w:rsid w:val="00F74B98"/>
    <w:rsid w:val="00F757FF"/>
    <w:rsid w:val="00F77A87"/>
    <w:rsid w:val="00F924C0"/>
    <w:rsid w:val="00F97491"/>
    <w:rsid w:val="00F97B86"/>
    <w:rsid w:val="00FA07FB"/>
    <w:rsid w:val="00FA355F"/>
    <w:rsid w:val="00FA4D3A"/>
    <w:rsid w:val="00FA58FF"/>
    <w:rsid w:val="00FA6419"/>
    <w:rsid w:val="00FA652C"/>
    <w:rsid w:val="00FB5012"/>
    <w:rsid w:val="00FB6036"/>
    <w:rsid w:val="00FB6F9A"/>
    <w:rsid w:val="00FC1881"/>
    <w:rsid w:val="00FC25A8"/>
    <w:rsid w:val="00FC2A09"/>
    <w:rsid w:val="00FC343E"/>
    <w:rsid w:val="00FD3A57"/>
    <w:rsid w:val="00FD4E68"/>
    <w:rsid w:val="00FE13A7"/>
    <w:rsid w:val="00FE1F21"/>
    <w:rsid w:val="00FE25B2"/>
    <w:rsid w:val="00FE6AFF"/>
    <w:rsid w:val="00FF0AE9"/>
    <w:rsid w:val="00FF17E3"/>
    <w:rsid w:val="00FF2F22"/>
    <w:rsid w:val="00FF4A9B"/>
    <w:rsid w:val="00FF55E5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723D8C"/>
    <w:pPr>
      <w:widowControl w:val="0"/>
      <w:autoSpaceDE w:val="0"/>
      <w:autoSpaceDN w:val="0"/>
      <w:adjustRightInd w:val="0"/>
    </w:pPr>
  </w:style>
  <w:style w:type="paragraph" w:styleId="10">
    <w:name w:val="heading 1"/>
    <w:basedOn w:val="a4"/>
    <w:next w:val="a4"/>
    <w:link w:val="11"/>
    <w:qFormat/>
    <w:rsid w:val="00F34342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basedOn w:val="a4"/>
    <w:next w:val="a4"/>
    <w:link w:val="20"/>
    <w:qFormat/>
    <w:rsid w:val="00F34342"/>
    <w:pPr>
      <w:keepNext/>
      <w:widowControl/>
      <w:tabs>
        <w:tab w:val="num" w:pos="1134"/>
      </w:tabs>
      <w:suppressAutoHyphens/>
      <w:autoSpaceDE/>
      <w:autoSpaceDN/>
      <w:adjustRightInd/>
      <w:spacing w:before="360" w:after="120"/>
      <w:ind w:left="1134" w:hanging="1134"/>
      <w:outlineLvl w:val="1"/>
    </w:pPr>
    <w:rPr>
      <w:b/>
      <w:snapToGrid w:val="0"/>
      <w:sz w:val="32"/>
    </w:rPr>
  </w:style>
  <w:style w:type="character" w:default="1" w:styleId="a5">
    <w:name w:val="Default Paragraph Font"/>
    <w:uiPriority w:val="1"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Balloon Text"/>
    <w:basedOn w:val="a4"/>
    <w:link w:val="a9"/>
    <w:rsid w:val="005345BE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4"/>
    <w:rsid w:val="007123D0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ункт Знак"/>
    <w:basedOn w:val="a4"/>
    <w:rsid w:val="007123D0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ункт"/>
    <w:basedOn w:val="a4"/>
    <w:rsid w:val="007123D0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ункт"/>
    <w:basedOn w:val="a4"/>
    <w:rsid w:val="007123D0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3">
    <w:name w:val="Подподподпункт"/>
    <w:basedOn w:val="a4"/>
    <w:rsid w:val="007123D0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styleId="aa">
    <w:name w:val="Title"/>
    <w:basedOn w:val="a4"/>
    <w:qFormat/>
    <w:rsid w:val="009116E8"/>
    <w:pPr>
      <w:widowControl/>
      <w:autoSpaceDE/>
      <w:autoSpaceDN/>
      <w:adjustRightInd/>
      <w:jc w:val="center"/>
    </w:pPr>
    <w:rPr>
      <w:b/>
      <w:bCs/>
      <w:sz w:val="28"/>
      <w:szCs w:val="23"/>
    </w:rPr>
  </w:style>
  <w:style w:type="paragraph" w:styleId="ab">
    <w:name w:val="footer"/>
    <w:basedOn w:val="a4"/>
    <w:rsid w:val="0011592E"/>
    <w:pPr>
      <w:tabs>
        <w:tab w:val="center" w:pos="4677"/>
        <w:tab w:val="right" w:pos="9355"/>
      </w:tabs>
    </w:pPr>
  </w:style>
  <w:style w:type="character" w:styleId="ac">
    <w:name w:val="page number"/>
    <w:basedOn w:val="a5"/>
    <w:rsid w:val="0011592E"/>
  </w:style>
  <w:style w:type="paragraph" w:styleId="ad">
    <w:name w:val="header"/>
    <w:basedOn w:val="a4"/>
    <w:rsid w:val="005260C0"/>
    <w:pPr>
      <w:tabs>
        <w:tab w:val="center" w:pos="4677"/>
        <w:tab w:val="right" w:pos="9355"/>
      </w:tabs>
    </w:pPr>
  </w:style>
  <w:style w:type="paragraph" w:styleId="21">
    <w:name w:val="Body Text Indent 2"/>
    <w:basedOn w:val="a4"/>
    <w:link w:val="22"/>
    <w:unhideWhenUsed/>
    <w:rsid w:val="00211DC2"/>
    <w:pPr>
      <w:widowControl/>
      <w:autoSpaceDE/>
      <w:autoSpaceDN/>
      <w:adjustRightInd/>
      <w:spacing w:after="120" w:line="480" w:lineRule="auto"/>
      <w:ind w:left="283"/>
    </w:pPr>
    <w:rPr>
      <w:rFonts w:ascii="Garamond" w:hAnsi="Garamond"/>
      <w:sz w:val="22"/>
      <w:lang w:eastAsia="en-US"/>
    </w:rPr>
  </w:style>
  <w:style w:type="character" w:customStyle="1" w:styleId="22">
    <w:name w:val="Основной текст с отступом 2 Знак"/>
    <w:link w:val="21"/>
    <w:rsid w:val="00211DC2"/>
    <w:rPr>
      <w:rFonts w:ascii="Garamond" w:hAnsi="Garamond"/>
      <w:sz w:val="22"/>
      <w:lang w:val="ru-RU" w:eastAsia="en-US" w:bidi="ar-SA"/>
    </w:rPr>
  </w:style>
  <w:style w:type="paragraph" w:styleId="ae">
    <w:name w:val="Block Text"/>
    <w:basedOn w:val="a4"/>
    <w:rsid w:val="00211DC2"/>
    <w:pPr>
      <w:widowControl/>
      <w:ind w:left="-567" w:right="276" w:firstLine="709"/>
      <w:jc w:val="both"/>
    </w:pPr>
    <w:rPr>
      <w:rFonts w:ascii="Arial" w:hAnsi="Arial" w:cs="Arial"/>
      <w:sz w:val="22"/>
      <w:szCs w:val="22"/>
    </w:rPr>
  </w:style>
  <w:style w:type="paragraph" w:customStyle="1" w:styleId="xl34">
    <w:name w:val="xl34"/>
    <w:basedOn w:val="a4"/>
    <w:rsid w:val="0094324A"/>
    <w:pPr>
      <w:widowControl/>
      <w:autoSpaceDE/>
      <w:autoSpaceDN/>
      <w:adjustRightInd/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  <w:sz w:val="24"/>
      <w:szCs w:val="24"/>
    </w:rPr>
  </w:style>
  <w:style w:type="paragraph" w:customStyle="1" w:styleId="210">
    <w:name w:val="Основной текст с отступом 21"/>
    <w:basedOn w:val="a4"/>
    <w:rsid w:val="0094324A"/>
    <w:pPr>
      <w:widowControl/>
      <w:autoSpaceDE/>
      <w:autoSpaceDN/>
      <w:adjustRightInd/>
      <w:ind w:left="360"/>
      <w:jc w:val="center"/>
    </w:pPr>
    <w:rPr>
      <w:b/>
      <w:sz w:val="24"/>
      <w:szCs w:val="24"/>
      <w:lang w:eastAsia="ar-SA"/>
    </w:rPr>
  </w:style>
  <w:style w:type="character" w:customStyle="1" w:styleId="a9">
    <w:name w:val="Текст выноски Знак"/>
    <w:link w:val="a8"/>
    <w:rsid w:val="00E45019"/>
    <w:rPr>
      <w:rFonts w:ascii="Tahoma" w:hAnsi="Tahoma" w:cs="Tahoma"/>
      <w:sz w:val="16"/>
      <w:szCs w:val="16"/>
    </w:rPr>
  </w:style>
  <w:style w:type="character" w:customStyle="1" w:styleId="FontStyle34">
    <w:name w:val="Font Style34"/>
    <w:rsid w:val="00E45019"/>
    <w:rPr>
      <w:rFonts w:ascii="Times New Roman" w:hAnsi="Times New Roman" w:cs="Times New Roman"/>
      <w:sz w:val="18"/>
      <w:szCs w:val="18"/>
    </w:rPr>
  </w:style>
  <w:style w:type="character" w:customStyle="1" w:styleId="11">
    <w:name w:val="Заголовок 1 Знак"/>
    <w:basedOn w:val="a5"/>
    <w:link w:val="10"/>
    <w:rsid w:val="00F34342"/>
    <w:rPr>
      <w:rFonts w:ascii="Arial" w:hAnsi="Arial"/>
      <w:b/>
      <w:kern w:val="28"/>
      <w:sz w:val="40"/>
    </w:rPr>
  </w:style>
  <w:style w:type="character" w:customStyle="1" w:styleId="20">
    <w:name w:val="Заголовок 2 Знак"/>
    <w:basedOn w:val="a5"/>
    <w:link w:val="2"/>
    <w:rsid w:val="00F34342"/>
    <w:rPr>
      <w:b/>
      <w:snapToGrid w:val="0"/>
      <w:sz w:val="32"/>
    </w:rPr>
  </w:style>
  <w:style w:type="paragraph" w:customStyle="1" w:styleId="a">
    <w:name w:val="Пункт"/>
    <w:basedOn w:val="a4"/>
    <w:rsid w:val="00F34342"/>
    <w:pPr>
      <w:widowControl/>
      <w:numPr>
        <w:ilvl w:val="2"/>
        <w:numId w:val="4"/>
      </w:numPr>
      <w:autoSpaceDE/>
      <w:autoSpaceDN/>
      <w:adjustRightInd/>
      <w:spacing w:line="360" w:lineRule="auto"/>
      <w:jc w:val="both"/>
    </w:pPr>
    <w:rPr>
      <w:sz w:val="28"/>
    </w:rPr>
  </w:style>
  <w:style w:type="paragraph" w:styleId="af">
    <w:name w:val="List Paragraph"/>
    <w:basedOn w:val="a4"/>
    <w:uiPriority w:val="34"/>
    <w:qFormat/>
    <w:rsid w:val="00640510"/>
    <w:pPr>
      <w:ind w:left="720"/>
      <w:contextualSpacing/>
    </w:pPr>
  </w:style>
  <w:style w:type="paragraph" w:customStyle="1" w:styleId="Style9">
    <w:name w:val="Style9"/>
    <w:basedOn w:val="a4"/>
    <w:rsid w:val="004A7650"/>
    <w:pPr>
      <w:spacing w:line="276" w:lineRule="exact"/>
      <w:jc w:val="both"/>
    </w:pPr>
    <w:rPr>
      <w:sz w:val="24"/>
      <w:szCs w:val="24"/>
    </w:rPr>
  </w:style>
  <w:style w:type="character" w:customStyle="1" w:styleId="FontStyle51">
    <w:name w:val="Font Style51"/>
    <w:rsid w:val="004A7650"/>
    <w:rPr>
      <w:rFonts w:ascii="Times New Roman" w:hAnsi="Times New Roman" w:cs="Times New Roman" w:hint="default"/>
      <w:sz w:val="20"/>
      <w:szCs w:val="20"/>
    </w:rPr>
  </w:style>
  <w:style w:type="character" w:styleId="af0">
    <w:name w:val="Emphasis"/>
    <w:qFormat/>
    <w:rsid w:val="00F97491"/>
    <w:rPr>
      <w:i/>
      <w:iCs/>
    </w:rPr>
  </w:style>
  <w:style w:type="paragraph" w:customStyle="1" w:styleId="ConsPlusNonformat">
    <w:name w:val="ConsPlusNonformat"/>
    <w:uiPriority w:val="99"/>
    <w:rsid w:val="00D20B4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f1">
    <w:name w:val="Знак Знак Знак Знак"/>
    <w:basedOn w:val="a4"/>
    <w:rsid w:val="00001E4E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">
    <w:name w:val="Нумер.спис._КВАРЦ_1.5"/>
    <w:basedOn w:val="a4"/>
    <w:link w:val="150"/>
    <w:rsid w:val="001531BE"/>
    <w:pPr>
      <w:widowControl/>
      <w:numPr>
        <w:numId w:val="3"/>
      </w:numPr>
      <w:suppressAutoHyphens/>
      <w:autoSpaceDE/>
      <w:autoSpaceDN/>
      <w:adjustRightInd/>
      <w:spacing w:before="120" w:line="360" w:lineRule="auto"/>
      <w:jc w:val="both"/>
    </w:pPr>
    <w:rPr>
      <w:sz w:val="24"/>
      <w:szCs w:val="24"/>
    </w:rPr>
  </w:style>
  <w:style w:type="character" w:customStyle="1" w:styleId="150">
    <w:name w:val="Нумер.спис._КВАРЦ_1.5 Знак"/>
    <w:basedOn w:val="a5"/>
    <w:link w:val="15"/>
    <w:rsid w:val="001531BE"/>
    <w:rPr>
      <w:sz w:val="24"/>
      <w:szCs w:val="24"/>
    </w:rPr>
  </w:style>
  <w:style w:type="character" w:styleId="af2">
    <w:name w:val="Hyperlink"/>
    <w:rsid w:val="00827AF3"/>
    <w:rPr>
      <w:color w:val="0000FF"/>
      <w:u w:val="single"/>
    </w:rPr>
  </w:style>
  <w:style w:type="paragraph" w:styleId="23">
    <w:name w:val="Body Text 2"/>
    <w:basedOn w:val="a4"/>
    <w:link w:val="24"/>
    <w:rsid w:val="00091BE9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4">
    <w:name w:val="Основной текст 2 Знак"/>
    <w:basedOn w:val="a5"/>
    <w:link w:val="23"/>
    <w:rsid w:val="00091BE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723D8C"/>
    <w:pPr>
      <w:widowControl w:val="0"/>
      <w:autoSpaceDE w:val="0"/>
      <w:autoSpaceDN w:val="0"/>
      <w:adjustRightInd w:val="0"/>
    </w:pPr>
  </w:style>
  <w:style w:type="paragraph" w:styleId="10">
    <w:name w:val="heading 1"/>
    <w:basedOn w:val="a4"/>
    <w:next w:val="a4"/>
    <w:link w:val="11"/>
    <w:qFormat/>
    <w:rsid w:val="00F34342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basedOn w:val="a4"/>
    <w:next w:val="a4"/>
    <w:link w:val="20"/>
    <w:qFormat/>
    <w:rsid w:val="00F34342"/>
    <w:pPr>
      <w:keepNext/>
      <w:widowControl/>
      <w:tabs>
        <w:tab w:val="num" w:pos="1134"/>
      </w:tabs>
      <w:suppressAutoHyphens/>
      <w:autoSpaceDE/>
      <w:autoSpaceDN/>
      <w:adjustRightInd/>
      <w:spacing w:before="360" w:after="120"/>
      <w:ind w:left="1134" w:hanging="1134"/>
      <w:outlineLvl w:val="1"/>
    </w:pPr>
    <w:rPr>
      <w:b/>
      <w:snapToGrid w:val="0"/>
      <w:sz w:val="32"/>
    </w:rPr>
  </w:style>
  <w:style w:type="character" w:default="1" w:styleId="a5">
    <w:name w:val="Default Paragraph Font"/>
    <w:uiPriority w:val="1"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Balloon Text"/>
    <w:basedOn w:val="a4"/>
    <w:link w:val="a9"/>
    <w:rsid w:val="005345BE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4"/>
    <w:rsid w:val="007123D0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ункт Знак"/>
    <w:basedOn w:val="a4"/>
    <w:rsid w:val="007123D0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ункт"/>
    <w:basedOn w:val="a4"/>
    <w:rsid w:val="007123D0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ункт"/>
    <w:basedOn w:val="a4"/>
    <w:rsid w:val="007123D0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3">
    <w:name w:val="Подподподпункт"/>
    <w:basedOn w:val="a4"/>
    <w:rsid w:val="007123D0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styleId="aa">
    <w:name w:val="Title"/>
    <w:basedOn w:val="a4"/>
    <w:qFormat/>
    <w:rsid w:val="009116E8"/>
    <w:pPr>
      <w:widowControl/>
      <w:autoSpaceDE/>
      <w:autoSpaceDN/>
      <w:adjustRightInd/>
      <w:jc w:val="center"/>
    </w:pPr>
    <w:rPr>
      <w:b/>
      <w:bCs/>
      <w:sz w:val="28"/>
      <w:szCs w:val="23"/>
    </w:rPr>
  </w:style>
  <w:style w:type="paragraph" w:styleId="ab">
    <w:name w:val="footer"/>
    <w:basedOn w:val="a4"/>
    <w:rsid w:val="0011592E"/>
    <w:pPr>
      <w:tabs>
        <w:tab w:val="center" w:pos="4677"/>
        <w:tab w:val="right" w:pos="9355"/>
      </w:tabs>
    </w:pPr>
  </w:style>
  <w:style w:type="character" w:styleId="ac">
    <w:name w:val="page number"/>
    <w:basedOn w:val="a5"/>
    <w:rsid w:val="0011592E"/>
  </w:style>
  <w:style w:type="paragraph" w:styleId="ad">
    <w:name w:val="header"/>
    <w:basedOn w:val="a4"/>
    <w:rsid w:val="005260C0"/>
    <w:pPr>
      <w:tabs>
        <w:tab w:val="center" w:pos="4677"/>
        <w:tab w:val="right" w:pos="9355"/>
      </w:tabs>
    </w:pPr>
  </w:style>
  <w:style w:type="paragraph" w:styleId="21">
    <w:name w:val="Body Text Indent 2"/>
    <w:basedOn w:val="a4"/>
    <w:link w:val="22"/>
    <w:unhideWhenUsed/>
    <w:rsid w:val="00211DC2"/>
    <w:pPr>
      <w:widowControl/>
      <w:autoSpaceDE/>
      <w:autoSpaceDN/>
      <w:adjustRightInd/>
      <w:spacing w:after="120" w:line="480" w:lineRule="auto"/>
      <w:ind w:left="283"/>
    </w:pPr>
    <w:rPr>
      <w:rFonts w:ascii="Garamond" w:hAnsi="Garamond"/>
      <w:sz w:val="22"/>
      <w:lang w:eastAsia="en-US"/>
    </w:rPr>
  </w:style>
  <w:style w:type="character" w:customStyle="1" w:styleId="22">
    <w:name w:val="Основной текст с отступом 2 Знак"/>
    <w:link w:val="21"/>
    <w:rsid w:val="00211DC2"/>
    <w:rPr>
      <w:rFonts w:ascii="Garamond" w:hAnsi="Garamond"/>
      <w:sz w:val="22"/>
      <w:lang w:val="ru-RU" w:eastAsia="en-US" w:bidi="ar-SA"/>
    </w:rPr>
  </w:style>
  <w:style w:type="paragraph" w:styleId="ae">
    <w:name w:val="Block Text"/>
    <w:basedOn w:val="a4"/>
    <w:rsid w:val="00211DC2"/>
    <w:pPr>
      <w:widowControl/>
      <w:ind w:left="-567" w:right="276" w:firstLine="709"/>
      <w:jc w:val="both"/>
    </w:pPr>
    <w:rPr>
      <w:rFonts w:ascii="Arial" w:hAnsi="Arial" w:cs="Arial"/>
      <w:sz w:val="22"/>
      <w:szCs w:val="22"/>
    </w:rPr>
  </w:style>
  <w:style w:type="paragraph" w:customStyle="1" w:styleId="xl34">
    <w:name w:val="xl34"/>
    <w:basedOn w:val="a4"/>
    <w:rsid w:val="0094324A"/>
    <w:pPr>
      <w:widowControl/>
      <w:autoSpaceDE/>
      <w:autoSpaceDN/>
      <w:adjustRightInd/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  <w:sz w:val="24"/>
      <w:szCs w:val="24"/>
    </w:rPr>
  </w:style>
  <w:style w:type="paragraph" w:customStyle="1" w:styleId="210">
    <w:name w:val="Основной текст с отступом 21"/>
    <w:basedOn w:val="a4"/>
    <w:rsid w:val="0094324A"/>
    <w:pPr>
      <w:widowControl/>
      <w:autoSpaceDE/>
      <w:autoSpaceDN/>
      <w:adjustRightInd/>
      <w:ind w:left="360"/>
      <w:jc w:val="center"/>
    </w:pPr>
    <w:rPr>
      <w:b/>
      <w:sz w:val="24"/>
      <w:szCs w:val="24"/>
      <w:lang w:eastAsia="ar-SA"/>
    </w:rPr>
  </w:style>
  <w:style w:type="character" w:customStyle="1" w:styleId="a9">
    <w:name w:val="Текст выноски Знак"/>
    <w:link w:val="a8"/>
    <w:rsid w:val="00E45019"/>
    <w:rPr>
      <w:rFonts w:ascii="Tahoma" w:hAnsi="Tahoma" w:cs="Tahoma"/>
      <w:sz w:val="16"/>
      <w:szCs w:val="16"/>
    </w:rPr>
  </w:style>
  <w:style w:type="character" w:customStyle="1" w:styleId="FontStyle34">
    <w:name w:val="Font Style34"/>
    <w:rsid w:val="00E45019"/>
    <w:rPr>
      <w:rFonts w:ascii="Times New Roman" w:hAnsi="Times New Roman" w:cs="Times New Roman"/>
      <w:sz w:val="18"/>
      <w:szCs w:val="18"/>
    </w:rPr>
  </w:style>
  <w:style w:type="character" w:customStyle="1" w:styleId="11">
    <w:name w:val="Заголовок 1 Знак"/>
    <w:basedOn w:val="a5"/>
    <w:link w:val="10"/>
    <w:rsid w:val="00F34342"/>
    <w:rPr>
      <w:rFonts w:ascii="Arial" w:hAnsi="Arial"/>
      <w:b/>
      <w:kern w:val="28"/>
      <w:sz w:val="40"/>
    </w:rPr>
  </w:style>
  <w:style w:type="character" w:customStyle="1" w:styleId="20">
    <w:name w:val="Заголовок 2 Знак"/>
    <w:basedOn w:val="a5"/>
    <w:link w:val="2"/>
    <w:rsid w:val="00F34342"/>
    <w:rPr>
      <w:b/>
      <w:snapToGrid w:val="0"/>
      <w:sz w:val="32"/>
    </w:rPr>
  </w:style>
  <w:style w:type="paragraph" w:customStyle="1" w:styleId="a">
    <w:name w:val="Пункт"/>
    <w:basedOn w:val="a4"/>
    <w:rsid w:val="00F34342"/>
    <w:pPr>
      <w:widowControl/>
      <w:numPr>
        <w:ilvl w:val="2"/>
        <w:numId w:val="4"/>
      </w:numPr>
      <w:autoSpaceDE/>
      <w:autoSpaceDN/>
      <w:adjustRightInd/>
      <w:spacing w:line="360" w:lineRule="auto"/>
      <w:jc w:val="both"/>
    </w:pPr>
    <w:rPr>
      <w:sz w:val="28"/>
    </w:rPr>
  </w:style>
  <w:style w:type="paragraph" w:styleId="af">
    <w:name w:val="List Paragraph"/>
    <w:basedOn w:val="a4"/>
    <w:uiPriority w:val="34"/>
    <w:qFormat/>
    <w:rsid w:val="00640510"/>
    <w:pPr>
      <w:ind w:left="720"/>
      <w:contextualSpacing/>
    </w:pPr>
  </w:style>
  <w:style w:type="paragraph" w:customStyle="1" w:styleId="Style9">
    <w:name w:val="Style9"/>
    <w:basedOn w:val="a4"/>
    <w:rsid w:val="004A7650"/>
    <w:pPr>
      <w:spacing w:line="276" w:lineRule="exact"/>
      <w:jc w:val="both"/>
    </w:pPr>
    <w:rPr>
      <w:sz w:val="24"/>
      <w:szCs w:val="24"/>
    </w:rPr>
  </w:style>
  <w:style w:type="character" w:customStyle="1" w:styleId="FontStyle51">
    <w:name w:val="Font Style51"/>
    <w:rsid w:val="004A7650"/>
    <w:rPr>
      <w:rFonts w:ascii="Times New Roman" w:hAnsi="Times New Roman" w:cs="Times New Roman" w:hint="default"/>
      <w:sz w:val="20"/>
      <w:szCs w:val="20"/>
    </w:rPr>
  </w:style>
  <w:style w:type="character" w:styleId="af0">
    <w:name w:val="Emphasis"/>
    <w:qFormat/>
    <w:rsid w:val="00F97491"/>
    <w:rPr>
      <w:i/>
      <w:iCs/>
    </w:rPr>
  </w:style>
  <w:style w:type="paragraph" w:customStyle="1" w:styleId="ConsPlusNonformat">
    <w:name w:val="ConsPlusNonformat"/>
    <w:uiPriority w:val="99"/>
    <w:rsid w:val="00D20B4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f1">
    <w:name w:val="Знак Знак Знак Знак"/>
    <w:basedOn w:val="a4"/>
    <w:rsid w:val="00001E4E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">
    <w:name w:val="Нумер.спис._КВАРЦ_1.5"/>
    <w:basedOn w:val="a4"/>
    <w:link w:val="150"/>
    <w:rsid w:val="001531BE"/>
    <w:pPr>
      <w:widowControl/>
      <w:numPr>
        <w:numId w:val="3"/>
      </w:numPr>
      <w:suppressAutoHyphens/>
      <w:autoSpaceDE/>
      <w:autoSpaceDN/>
      <w:adjustRightInd/>
      <w:spacing w:before="120" w:line="360" w:lineRule="auto"/>
      <w:jc w:val="both"/>
    </w:pPr>
    <w:rPr>
      <w:sz w:val="24"/>
      <w:szCs w:val="24"/>
    </w:rPr>
  </w:style>
  <w:style w:type="character" w:customStyle="1" w:styleId="150">
    <w:name w:val="Нумер.спис._КВАРЦ_1.5 Знак"/>
    <w:basedOn w:val="a5"/>
    <w:link w:val="15"/>
    <w:rsid w:val="001531BE"/>
    <w:rPr>
      <w:sz w:val="24"/>
      <w:szCs w:val="24"/>
    </w:rPr>
  </w:style>
  <w:style w:type="character" w:styleId="af2">
    <w:name w:val="Hyperlink"/>
    <w:rsid w:val="00827AF3"/>
    <w:rPr>
      <w:color w:val="0000FF"/>
      <w:u w:val="single"/>
    </w:rPr>
  </w:style>
  <w:style w:type="paragraph" w:styleId="23">
    <w:name w:val="Body Text 2"/>
    <w:basedOn w:val="a4"/>
    <w:link w:val="24"/>
    <w:rsid w:val="00091BE9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4">
    <w:name w:val="Основной текст 2 Знак"/>
    <w:basedOn w:val="a5"/>
    <w:link w:val="23"/>
    <w:rsid w:val="00091BE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6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9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20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1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4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673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42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881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204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1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63D0B-63C5-4AA2-AF27-5BE9B01736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B30A426-6558-4A7A-9EE5-3740A27330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E1BBAC-9FC3-4E31-BA36-4A8ADF2DC2D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BC7D4DF-C6D4-49E3-99F0-090EC79641F5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F152582A-ABB4-40A6-ADF1-50F8335DA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5</Pages>
  <Words>1663</Words>
  <Characters>11817</Characters>
  <Application>Microsoft Office Word</Application>
  <DocSecurity>0</DocSecurity>
  <Lines>98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technical document</vt:lpstr>
    </vt:vector>
  </TitlesOfParts>
  <Company>JSC TGC-1</Company>
  <LinksUpToDate>false</LinksUpToDate>
  <CharactersWithSpaces>13454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technical document</dc:title>
  <dc:creator>Niskoblinov AS</dc:creator>
  <cp:lastModifiedBy>Прокудина-Старунская Ульяна Валерьевна</cp:lastModifiedBy>
  <cp:revision>32</cp:revision>
  <cp:lastPrinted>2013-01-25T09:50:00Z</cp:lastPrinted>
  <dcterms:created xsi:type="dcterms:W3CDTF">2013-01-21T05:07:00Z</dcterms:created>
  <dcterms:modified xsi:type="dcterms:W3CDTF">2013-02-18T11:06:00Z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Содержание">
    <vt:lpwstr/>
  </property>
</Properties>
</file>